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1DB0F804" w:rsidR="00E227A5" w:rsidRPr="00276F7A" w:rsidRDefault="006F654C"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Human Factors &amp; Ergonomics Society of Australia</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146C79B4" w:rsidR="00276F7A" w:rsidRPr="006F654C" w:rsidRDefault="00272A63" w:rsidP="006B3073">
            <w:pPr>
              <w:rPr>
                <w:rFonts w:ascii="Arial-BoldMT" w:hAnsi="Arial-BoldMT" w:cs="Arial-BoldMT"/>
                <w:lang w:val="en-CA"/>
              </w:rPr>
            </w:pPr>
            <w:r w:rsidRPr="006F654C">
              <w:rPr>
                <w:rFonts w:ascii="Arial-BoldMT" w:hAnsi="Arial-BoldMT" w:cs="Arial-BoldMT"/>
                <w:lang w:val="en-CA"/>
              </w:rPr>
              <w:t>Sharon Todd – president@ergonomics.org.au</w:t>
            </w:r>
          </w:p>
          <w:p w14:paraId="64D8027A" w14:textId="19F3BDE9" w:rsidR="009501CE" w:rsidRPr="006F654C" w:rsidRDefault="00272A63" w:rsidP="006B3073">
            <w:pPr>
              <w:rPr>
                <w:rFonts w:ascii="Arial-BoldMT" w:hAnsi="Arial-BoldMT" w:cs="Arial-BoldMT"/>
                <w:lang w:val="en-CA"/>
              </w:rPr>
            </w:pPr>
            <w:r w:rsidRPr="006F654C">
              <w:rPr>
                <w:rFonts w:ascii="Arial-BoldMT" w:hAnsi="Arial-BoldMT" w:cs="Arial-BoldMT"/>
                <w:lang w:val="en-CA"/>
              </w:rPr>
              <w:t>Kath Jones – generalsecretary@ergonomics.org.au</w:t>
            </w:r>
          </w:p>
          <w:p w14:paraId="77AFE84F" w14:textId="4763D941" w:rsidR="009501CE" w:rsidRPr="006F654C" w:rsidRDefault="00272A63" w:rsidP="006B3073">
            <w:pPr>
              <w:rPr>
                <w:rFonts w:ascii="Arial-BoldMT" w:hAnsi="Arial-BoldMT" w:cs="Arial-BoldMT"/>
                <w:lang w:val="en-CA"/>
              </w:rPr>
            </w:pPr>
            <w:r w:rsidRPr="006F654C">
              <w:rPr>
                <w:rFonts w:ascii="Arial-BoldMT" w:hAnsi="Arial-BoldMT" w:cs="Arial-BoldMT"/>
                <w:lang w:val="en-CA"/>
              </w:rPr>
              <w:t>Louise Whitby – treasurer@ergonomics.org.au</w:t>
            </w:r>
          </w:p>
          <w:p w14:paraId="7366368E" w14:textId="1D68AC6A" w:rsidR="009501CE" w:rsidRPr="006B3073" w:rsidRDefault="009501CE" w:rsidP="006B3073">
            <w:pPr>
              <w:rPr>
                <w:rFonts w:ascii="Arial-BoldMT" w:hAnsi="Arial-BoldMT" w:cs="Arial-BoldMT"/>
                <w:lang w:val="en-CA"/>
              </w:rPr>
            </w:pP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78A4B2FF" w14:textId="77777777" w:rsidR="00276F7A" w:rsidRPr="006F654C" w:rsidRDefault="006F654C" w:rsidP="006B3073">
            <w:pPr>
              <w:rPr>
                <w:rFonts w:ascii="Arial-BoldMT" w:hAnsi="Arial-BoldMT" w:cs="Arial-BoldMT"/>
                <w:lang w:val="en-CA"/>
              </w:rPr>
            </w:pPr>
            <w:r w:rsidRPr="006F654C">
              <w:rPr>
                <w:rFonts w:ascii="Arial-BoldMT" w:hAnsi="Arial-BoldMT" w:cs="Arial-BoldMT"/>
                <w:lang w:val="en-CA"/>
              </w:rPr>
              <w:t>Dr Valerie O’Keeffe</w:t>
            </w:r>
          </w:p>
          <w:p w14:paraId="2198C980" w14:textId="560DD591" w:rsidR="006F654C" w:rsidRPr="006739EA" w:rsidRDefault="006F654C" w:rsidP="006B3073">
            <w:pPr>
              <w:rPr>
                <w:rFonts w:ascii="Arial-BoldMT" w:hAnsi="Arial-BoldMT" w:cs="Arial-BoldMT"/>
                <w:color w:val="A6A6A6" w:themeColor="background1" w:themeShade="A6"/>
                <w:lang w:val="en-CA"/>
              </w:rPr>
            </w:pPr>
            <w:r w:rsidRPr="006F654C">
              <w:rPr>
                <w:rFonts w:ascii="Arial-BoldMT" w:hAnsi="Arial-BoldMT" w:cs="Arial-BoldMT"/>
                <w:lang w:val="en-CA"/>
              </w:rPr>
              <w:t>valerie.okeeffe@bigpond.com</w:t>
            </w: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1133E6CD">
                      <wp:simplePos x="0" y="0"/>
                      <wp:positionH relativeFrom="column">
                        <wp:posOffset>-3175</wp:posOffset>
                      </wp:positionH>
                      <wp:positionV relativeFrom="paragraph">
                        <wp:posOffset>167005</wp:posOffset>
                      </wp:positionV>
                      <wp:extent cx="157480" cy="184150"/>
                      <wp:effectExtent l="0" t="0" r="7620" b="1905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35E6E"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" fillcolor="white [3201]" strokecolor="#70ad47 [3209]" strokeweight="1pt">
                      <w10:wrap type="square"/>
                    </v:rect>
                  </w:pict>
                </mc:Fallback>
              </mc:AlternateContent>
            </w:r>
            <w:r w:rsidR="00276F7A" w:rsidRPr="006B3073">
              <w:rPr>
                <w:rFonts w:ascii="Arial-BoldMT" w:hAnsi="Arial-BoldMT" w:cs="Arial-BoldMT"/>
                <w:lang w:val="en-CA"/>
              </w:rPr>
              <w:t>or</w:t>
            </w:r>
          </w:p>
          <w:p w14:paraId="3D79DB75" w14:textId="60B065D8" w:rsidR="00276F7A" w:rsidRPr="006F654C" w:rsidRDefault="00276F7A" w:rsidP="006B3073">
            <w:pPr>
              <w:rPr>
                <w:rFonts w:ascii="Arial-BoldMT" w:hAnsi="Arial-BoldMT" w:cs="Arial-BoldMT"/>
                <w:b/>
                <w:bCs/>
                <w:u w:val="single"/>
                <w:lang w:val="en-CA"/>
              </w:rPr>
            </w:pPr>
            <w:r w:rsidRPr="006F654C">
              <w:rPr>
                <w:rFonts w:ascii="Arial-BoldMT" w:hAnsi="Arial-BoldMT" w:cs="Arial-BoldMT"/>
                <w:b/>
                <w:bCs/>
                <w:u w:val="single"/>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61F43FDB" w:rsidR="00276F7A" w:rsidRPr="006B3073" w:rsidRDefault="00272A63" w:rsidP="006B3073">
            <w:pPr>
              <w:rPr>
                <w:rFonts w:ascii="Arial-BoldMT" w:hAnsi="Arial-BoldMT" w:cs="Arial-BoldMT"/>
                <w:lang w:val="en-CA"/>
              </w:rPr>
            </w:pPr>
            <w:r>
              <w:rPr>
                <w:rFonts w:ascii="Arial-BoldMT" w:hAnsi="Arial-BoldMT" w:cs="Arial-BoldMT"/>
                <w:lang w:val="en-CA"/>
              </w:rPr>
              <w:t>https://www.ergonomics.org.au</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54F3730D" w:rsidR="00276F7A" w:rsidRPr="006B3073" w:rsidRDefault="00272A63" w:rsidP="006B3073">
            <w:pPr>
              <w:rPr>
                <w:rFonts w:ascii="Arial-BoldMT" w:hAnsi="Arial-BoldMT" w:cs="Arial-BoldMT"/>
                <w:lang w:val="en-CA"/>
              </w:rPr>
            </w:pPr>
            <w:r>
              <w:rPr>
                <w:rFonts w:ascii="Arial-BoldMT" w:hAnsi="Arial-BoldMT" w:cs="Arial-BoldMT"/>
                <w:lang w:val="en-CA"/>
              </w:rPr>
              <w:t>HFESA currently has 449 active members.</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7BCD0B6C" w:rsidR="009501CE" w:rsidRPr="006B3073" w:rsidRDefault="006F654C" w:rsidP="006B3073">
            <w:pPr>
              <w:rPr>
                <w:rFonts w:ascii="Arial-BoldMT" w:hAnsi="Arial-BoldMT" w:cs="Arial-BoldMT"/>
                <w:lang w:val="en-CA"/>
              </w:rPr>
            </w:pPr>
            <w:r>
              <w:rPr>
                <w:rFonts w:ascii="Arial-BoldMT" w:hAnsi="Arial-BoldMT" w:cs="Arial-BoldMT"/>
                <w:lang w:val="en-CA"/>
              </w:rPr>
              <w:t xml:space="preserve">No </w:t>
            </w:r>
          </w:p>
        </w:tc>
      </w:tr>
      <w:tr w:rsidR="009501CE" w:rsidRPr="006B307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35D05B5F" w:rsidR="009501CE" w:rsidRPr="006B3073" w:rsidRDefault="005F7BF9" w:rsidP="006B3073">
            <w:pPr>
              <w:rPr>
                <w:rFonts w:ascii="Arial-BoldMT" w:hAnsi="Arial-BoldMT" w:cs="Arial-BoldMT"/>
                <w:lang w:val="en-CA"/>
              </w:rPr>
            </w:pPr>
            <w:r>
              <w:rPr>
                <w:rFonts w:ascii="Arial-BoldMT" w:hAnsi="Arial-BoldMT" w:cs="Arial-BoldMT"/>
                <w:lang w:val="en-CA"/>
              </w:rPr>
              <w:t>Under National and State based legislation for equal opportunity and disability discrimination, r</w:t>
            </w:r>
            <w:r w:rsidR="006F654C">
              <w:rPr>
                <w:rFonts w:ascii="Arial-BoldMT" w:hAnsi="Arial-BoldMT" w:cs="Arial-BoldMT"/>
                <w:lang w:val="en-CA"/>
              </w:rPr>
              <w:t xml:space="preserve">easonable adjustments must be made to workplaces for people with disabilities to prevent barriers – these changes might be to premises, facilities, equipment work, work practices, recruitment, </w:t>
            </w:r>
            <w:proofErr w:type="gramStart"/>
            <w:r w:rsidR="006F654C">
              <w:rPr>
                <w:rFonts w:ascii="Arial-BoldMT" w:hAnsi="Arial-BoldMT" w:cs="Arial-BoldMT"/>
                <w:lang w:val="en-CA"/>
              </w:rPr>
              <w:t>schedules</w:t>
            </w:r>
            <w:proofErr w:type="gramEnd"/>
            <w:r w:rsidR="006F654C">
              <w:rPr>
                <w:rFonts w:ascii="Arial-BoldMT" w:hAnsi="Arial-BoldMT" w:cs="Arial-BoldMT"/>
                <w:lang w:val="en-CA"/>
              </w:rPr>
              <w:t xml:space="preserve"> or training. </w:t>
            </w:r>
          </w:p>
        </w:tc>
      </w:tr>
      <w:tr w:rsidR="009501CE" w:rsidRPr="006B3073"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2CCAA3AD" w:rsidR="009501CE" w:rsidRPr="006B3073" w:rsidRDefault="005F7BF9" w:rsidP="006B3073">
            <w:pPr>
              <w:rPr>
                <w:rFonts w:ascii="Arial-BoldMT" w:hAnsi="Arial-BoldMT" w:cs="Arial-BoldMT"/>
                <w:lang w:val="en-CA"/>
              </w:rPr>
            </w:pPr>
            <w:r>
              <w:rPr>
                <w:rFonts w:ascii="Arial-BoldMT" w:hAnsi="Arial-BoldMT" w:cs="Arial-BoldMT"/>
                <w:lang w:val="en-CA"/>
              </w:rPr>
              <w:t>Yes, it is compliant with IEA requirements since adjustments made in 2020-21 to enable non-HFESA members meeting the criteria to be certified.</w:t>
            </w:r>
          </w:p>
        </w:tc>
      </w:tr>
      <w:tr w:rsidR="00276F7A" w:rsidRPr="006B3073"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4DAE7199" w:rsidR="00276F7A" w:rsidRPr="006B3073" w:rsidRDefault="00272A63" w:rsidP="006B3073">
            <w:pPr>
              <w:rPr>
                <w:rFonts w:ascii="Arial-BoldMT" w:hAnsi="Arial-BoldMT" w:cs="Arial-BoldMT"/>
                <w:lang w:val="en-CA"/>
              </w:rPr>
            </w:pPr>
            <w:r>
              <w:rPr>
                <w:rFonts w:ascii="Arial-BoldMT" w:hAnsi="Arial-BoldMT" w:cs="Arial-BoldMT"/>
                <w:lang w:val="en-CA"/>
              </w:rPr>
              <w:t>Yes – we have the ECS-SIG (early careers and student special interest group) who hold PD sessions and activities for ECS. We also have student memberships, and affiliate memberships for individuals who are still gaining experience in HFE.</w:t>
            </w:r>
          </w:p>
        </w:tc>
      </w:tr>
      <w:tr w:rsidR="00C85E91" w:rsidRPr="006B3073"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lastRenderedPageBreak/>
              <w:t>Are there university level courses for HFE specialists in your country</w:t>
            </w:r>
            <w:r w:rsidR="00BC4D2C">
              <w:rPr>
                <w:rFonts w:ascii="Arial-BoldMT" w:hAnsi="Arial-BoldMT" w:cs="Arial-BoldMT"/>
                <w:b/>
                <w:bCs/>
                <w:lang w:val="en-CA"/>
              </w:rPr>
              <w:t>?</w:t>
            </w:r>
          </w:p>
        </w:tc>
        <w:tc>
          <w:tcPr>
            <w:tcW w:w="8206" w:type="dxa"/>
          </w:tcPr>
          <w:p w14:paraId="335226D9" w14:textId="203025E3" w:rsidR="00C85E91" w:rsidRDefault="00272A63" w:rsidP="00E73AF6">
            <w:pPr>
              <w:rPr>
                <w:rFonts w:ascii="Arial-BoldMT" w:hAnsi="Arial-BoldMT" w:cs="Arial-BoldMT"/>
                <w:lang w:val="en-CA"/>
              </w:rPr>
            </w:pPr>
            <w:r>
              <w:rPr>
                <w:rFonts w:ascii="Arial-BoldMT" w:hAnsi="Arial-BoldMT" w:cs="Arial-BoldMT"/>
                <w:lang w:val="en-CA"/>
              </w:rPr>
              <w:t xml:space="preserve">Yes – there are several university courses which cover HFE in Australia at a </w:t>
            </w:r>
            <w:proofErr w:type="gramStart"/>
            <w:r w:rsidR="005F7BF9">
              <w:rPr>
                <w:rFonts w:ascii="Arial-BoldMT" w:hAnsi="Arial-BoldMT" w:cs="Arial-BoldMT"/>
                <w:lang w:val="en-CA"/>
              </w:rPr>
              <w:t>M</w:t>
            </w:r>
            <w:r>
              <w:rPr>
                <w:rFonts w:ascii="Arial-BoldMT" w:hAnsi="Arial-BoldMT" w:cs="Arial-BoldMT"/>
                <w:lang w:val="en-CA"/>
              </w:rPr>
              <w:t>aster</w:t>
            </w:r>
            <w:r w:rsidR="005F7BF9">
              <w:rPr>
                <w:rFonts w:ascii="Arial-BoldMT" w:hAnsi="Arial-BoldMT" w:cs="Arial-BoldMT"/>
                <w:lang w:val="en-CA"/>
              </w:rPr>
              <w:t>’</w:t>
            </w:r>
            <w:r>
              <w:rPr>
                <w:rFonts w:ascii="Arial-BoldMT" w:hAnsi="Arial-BoldMT" w:cs="Arial-BoldMT"/>
                <w:lang w:val="en-CA"/>
              </w:rPr>
              <w:t>s</w:t>
            </w:r>
            <w:proofErr w:type="gramEnd"/>
            <w:r>
              <w:rPr>
                <w:rFonts w:ascii="Arial-BoldMT" w:hAnsi="Arial-BoldMT" w:cs="Arial-BoldMT"/>
                <w:lang w:val="en-CA"/>
              </w:rPr>
              <w:t xml:space="preserve"> </w:t>
            </w:r>
            <w:r w:rsidR="005F7BF9">
              <w:rPr>
                <w:rFonts w:ascii="Arial-BoldMT" w:hAnsi="Arial-BoldMT" w:cs="Arial-BoldMT"/>
                <w:lang w:val="en-CA"/>
              </w:rPr>
              <w:t xml:space="preserve">degree </w:t>
            </w:r>
            <w:r>
              <w:rPr>
                <w:rFonts w:ascii="Arial-BoldMT" w:hAnsi="Arial-BoldMT" w:cs="Arial-BoldMT"/>
                <w:lang w:val="en-CA"/>
              </w:rPr>
              <w:t>level. Some of these are face to face courses, whilst others are online or in blended mode.</w:t>
            </w:r>
          </w:p>
          <w:p w14:paraId="7DD3C5D0" w14:textId="77777777" w:rsidR="00272A63" w:rsidRDefault="00272A63" w:rsidP="00E73AF6">
            <w:pPr>
              <w:rPr>
                <w:rFonts w:ascii="Arial-BoldMT" w:hAnsi="Arial-BoldMT" w:cs="Arial-BoldMT"/>
                <w:lang w:val="en-CA"/>
              </w:rPr>
            </w:pPr>
          </w:p>
          <w:p w14:paraId="12C827F6" w14:textId="4A7AD053" w:rsidR="00272A63" w:rsidRPr="006B3073" w:rsidRDefault="00272A63" w:rsidP="00E73AF6">
            <w:pPr>
              <w:rPr>
                <w:rFonts w:ascii="Arial-BoldMT" w:hAnsi="Arial-BoldMT" w:cs="Arial-BoldMT"/>
                <w:lang w:val="en-CA"/>
              </w:rPr>
            </w:pPr>
            <w:r>
              <w:rPr>
                <w:rFonts w:ascii="Arial-BoldMT" w:hAnsi="Arial-BoldMT" w:cs="Arial-BoldMT"/>
                <w:lang w:val="en-CA"/>
              </w:rPr>
              <w:t>Other courses are being explored by universities to offer HFE at undergraduate levels.</w:t>
            </w:r>
          </w:p>
        </w:tc>
      </w:tr>
      <w:tr w:rsidR="00AF455F" w:rsidRPr="006B3073"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t xml:space="preserve">Does your society have any official special interest sub-groups, </w:t>
            </w:r>
            <w:proofErr w:type="gramStart"/>
            <w:r>
              <w:rPr>
                <w:rFonts w:ascii="Arial-BoldMT" w:hAnsi="Arial-BoldMT" w:cs="Arial-BoldMT"/>
                <w:b/>
                <w:bCs/>
                <w:lang w:val="en-CA"/>
              </w:rPr>
              <w:t>similar to</w:t>
            </w:r>
            <w:proofErr w:type="gramEnd"/>
            <w:r>
              <w:rPr>
                <w:rFonts w:ascii="Arial-BoldMT" w:hAnsi="Arial-BoldMT" w:cs="Arial-BoldMT"/>
                <w:b/>
                <w:bCs/>
                <w:lang w:val="en-CA"/>
              </w:rPr>
              <w:t xml:space="preserve"> IEA’s Technical Committees?</w:t>
            </w:r>
          </w:p>
        </w:tc>
        <w:tc>
          <w:tcPr>
            <w:tcW w:w="8206" w:type="dxa"/>
          </w:tcPr>
          <w:p w14:paraId="2D47AF3A" w14:textId="77777777" w:rsidR="00AF455F" w:rsidRDefault="00272A63" w:rsidP="00E73AF6">
            <w:pPr>
              <w:rPr>
                <w:rFonts w:ascii="Arial-BoldMT" w:hAnsi="Arial-BoldMT" w:cs="Arial-BoldMT"/>
                <w:lang w:val="en-CA"/>
              </w:rPr>
            </w:pPr>
            <w:r>
              <w:rPr>
                <w:rFonts w:ascii="Arial-BoldMT" w:hAnsi="Arial-BoldMT" w:cs="Arial-BoldMT"/>
                <w:lang w:val="en-CA"/>
              </w:rPr>
              <w:t>Yes, we have the following special interest groups:</w:t>
            </w:r>
          </w:p>
          <w:p w14:paraId="1E012506" w14:textId="7E1AFBD9" w:rsid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Early Career and Student Special Interest Group (</w:t>
            </w:r>
            <w:r w:rsidR="00272A63">
              <w:rPr>
                <w:rFonts w:ascii="Arial-BoldMT" w:hAnsi="Arial-BoldMT" w:cs="Arial-BoldMT"/>
                <w:lang w:val="en-CA"/>
              </w:rPr>
              <w:t>ECS-SIG</w:t>
            </w:r>
            <w:r>
              <w:rPr>
                <w:rFonts w:ascii="Arial-BoldMT" w:hAnsi="Arial-BoldMT" w:cs="Arial-BoldMT"/>
                <w:lang w:val="en-CA"/>
              </w:rPr>
              <w:t>)</w:t>
            </w:r>
          </w:p>
          <w:p w14:paraId="724E0DDC" w14:textId="4AC6E0AE" w:rsid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Transport Special Interest Group (</w:t>
            </w:r>
            <w:proofErr w:type="spellStart"/>
            <w:r w:rsidR="00272A63">
              <w:rPr>
                <w:rFonts w:ascii="Arial-BoldMT" w:hAnsi="Arial-BoldMT" w:cs="Arial-BoldMT"/>
                <w:lang w:val="en-CA"/>
              </w:rPr>
              <w:t>Tran</w:t>
            </w:r>
            <w:r>
              <w:rPr>
                <w:rFonts w:ascii="Arial-BoldMT" w:hAnsi="Arial-BoldMT" w:cs="Arial-BoldMT"/>
                <w:lang w:val="en-CA"/>
              </w:rPr>
              <w:t>s</w:t>
            </w:r>
            <w:r w:rsidR="00272A63">
              <w:rPr>
                <w:rFonts w:ascii="Arial-BoldMT" w:hAnsi="Arial-BoldMT" w:cs="Arial-BoldMT"/>
                <w:lang w:val="en-CA"/>
              </w:rPr>
              <w:t>SIG</w:t>
            </w:r>
            <w:proofErr w:type="spellEnd"/>
            <w:r>
              <w:rPr>
                <w:rFonts w:ascii="Arial-BoldMT" w:hAnsi="Arial-BoldMT" w:cs="Arial-BoldMT"/>
                <w:lang w:val="en-CA"/>
              </w:rPr>
              <w:t>)</w:t>
            </w:r>
          </w:p>
          <w:p w14:paraId="654C2950" w14:textId="223FFBB8" w:rsid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Healthcare Special Interest Group (</w:t>
            </w:r>
            <w:proofErr w:type="spellStart"/>
            <w:r w:rsidR="00272A63">
              <w:rPr>
                <w:rFonts w:ascii="Arial-BoldMT" w:hAnsi="Arial-BoldMT" w:cs="Arial-BoldMT"/>
                <w:lang w:val="en-CA"/>
              </w:rPr>
              <w:t>HealthSIG</w:t>
            </w:r>
            <w:proofErr w:type="spellEnd"/>
            <w:r>
              <w:rPr>
                <w:rFonts w:ascii="Arial-BoldMT" w:hAnsi="Arial-BoldMT" w:cs="Arial-BoldMT"/>
                <w:lang w:val="en-CA"/>
              </w:rPr>
              <w:t>)</w:t>
            </w:r>
          </w:p>
          <w:p w14:paraId="01C59194" w14:textId="232AAA24" w:rsid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Computer Human Interaction Special Interest Group (</w:t>
            </w:r>
            <w:r w:rsidR="00272A63">
              <w:rPr>
                <w:rFonts w:ascii="Arial-BoldMT" w:hAnsi="Arial-BoldMT" w:cs="Arial-BoldMT"/>
                <w:lang w:val="en-CA"/>
              </w:rPr>
              <w:t>CHISIG</w:t>
            </w:r>
            <w:r>
              <w:rPr>
                <w:rFonts w:ascii="Arial-BoldMT" w:hAnsi="Arial-BoldMT" w:cs="Arial-BoldMT"/>
                <w:lang w:val="en-CA"/>
              </w:rPr>
              <w:t>)</w:t>
            </w:r>
          </w:p>
          <w:p w14:paraId="3D22406C" w14:textId="02C7ED02" w:rsid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Design Special Interest Group (</w:t>
            </w:r>
            <w:proofErr w:type="spellStart"/>
            <w:r w:rsidR="00272A63">
              <w:rPr>
                <w:rFonts w:ascii="Arial-BoldMT" w:hAnsi="Arial-BoldMT" w:cs="Arial-BoldMT"/>
                <w:lang w:val="en-CA"/>
              </w:rPr>
              <w:t>DesignSIG</w:t>
            </w:r>
            <w:proofErr w:type="spellEnd"/>
            <w:r>
              <w:rPr>
                <w:rFonts w:ascii="Arial-BoldMT" w:hAnsi="Arial-BoldMT" w:cs="Arial-BoldMT"/>
                <w:lang w:val="en-CA"/>
              </w:rPr>
              <w:t>)</w:t>
            </w:r>
          </w:p>
          <w:p w14:paraId="41C47C13" w14:textId="6F223145" w:rsidR="00272A63" w:rsidRPr="00272A63" w:rsidRDefault="0078607D" w:rsidP="00272A63">
            <w:pPr>
              <w:pStyle w:val="ListParagraph"/>
              <w:numPr>
                <w:ilvl w:val="0"/>
                <w:numId w:val="1"/>
              </w:numPr>
              <w:rPr>
                <w:rFonts w:ascii="Arial-BoldMT" w:hAnsi="Arial-BoldMT" w:cs="Arial-BoldMT"/>
                <w:lang w:val="en-CA"/>
              </w:rPr>
            </w:pPr>
            <w:r>
              <w:rPr>
                <w:rFonts w:ascii="Arial-BoldMT" w:hAnsi="Arial-BoldMT" w:cs="Arial-BoldMT"/>
                <w:lang w:val="en-CA"/>
              </w:rPr>
              <w:t>Slips Trips and Falls Special Interest Group (</w:t>
            </w:r>
            <w:r w:rsidR="00272A63">
              <w:rPr>
                <w:rFonts w:ascii="Arial-BoldMT" w:hAnsi="Arial-BoldMT" w:cs="Arial-BoldMT"/>
                <w:lang w:val="en-CA"/>
              </w:rPr>
              <w:t>STFSIG</w:t>
            </w:r>
            <w:r>
              <w:rPr>
                <w:rFonts w:ascii="Arial-BoldMT" w:hAnsi="Arial-BoldMT" w:cs="Arial-BoldMT"/>
                <w:lang w:val="en-CA"/>
              </w:rPr>
              <w:t>)</w:t>
            </w:r>
          </w:p>
        </w:tc>
      </w:tr>
      <w:tr w:rsidR="00C85E91" w:rsidRPr="006B3073"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002AAC91" w:rsidR="00C85E91" w:rsidRPr="006B3073" w:rsidRDefault="00C71014" w:rsidP="00DD1C04">
            <w:pPr>
              <w:rPr>
                <w:rFonts w:ascii="Arial-BoldMT" w:hAnsi="Arial-BoldMT" w:cs="Arial-BoldMT"/>
                <w:lang w:val="en-CA"/>
              </w:rPr>
            </w:pPr>
            <w:r>
              <w:rPr>
                <w:rFonts w:ascii="Arial-BoldMT" w:hAnsi="Arial-BoldMT" w:cs="Arial-BoldMT"/>
                <w:lang w:val="en-CA"/>
              </w:rPr>
              <w:t>There is currently a skilled workforce shortage for certified HFE and work health and safety professionals due to scarcity of university level education and training programs</w:t>
            </w:r>
          </w:p>
        </w:tc>
      </w:tr>
      <w:tr w:rsidR="009501CE" w:rsidRPr="006B3073"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04A5EA90" w:rsidR="009501CE" w:rsidRPr="006B3073" w:rsidRDefault="005207E7" w:rsidP="006B3073">
            <w:pPr>
              <w:rPr>
                <w:rFonts w:ascii="Arial-BoldMT" w:hAnsi="Arial-BoldMT" w:cs="Arial-BoldMT"/>
                <w:lang w:val="en-CA"/>
              </w:rPr>
            </w:pPr>
            <w:r>
              <w:rPr>
                <w:rFonts w:ascii="Arial-BoldMT" w:hAnsi="Arial-BoldMT" w:cs="Arial-BoldMT"/>
                <w:lang w:val="en-CA"/>
              </w:rPr>
              <w:t>Membership attraction and retention – the perennial issue. How does a small Society with a volunteer base provide relevant services?</w:t>
            </w:r>
          </w:p>
        </w:tc>
      </w:tr>
      <w:tr w:rsidR="006114C7" w:rsidRPr="006B3073"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7D988DDB" w14:textId="77777777" w:rsidR="006114C7" w:rsidRDefault="00272A63" w:rsidP="006B3073">
            <w:pPr>
              <w:rPr>
                <w:rFonts w:ascii="Arial-BoldMT" w:hAnsi="Arial-BoldMT" w:cs="Arial-BoldMT"/>
                <w:lang w:val="en-CA"/>
              </w:rPr>
            </w:pPr>
            <w:r>
              <w:rPr>
                <w:rFonts w:ascii="Arial-BoldMT" w:hAnsi="Arial-BoldMT" w:cs="Arial-BoldMT"/>
                <w:lang w:val="en-CA"/>
              </w:rPr>
              <w:t>IEA2024 is promoted to members via social media, our website, conferences, PD events and our monthly Connect newsletter.</w:t>
            </w:r>
          </w:p>
          <w:p w14:paraId="357B8632" w14:textId="77777777" w:rsidR="00272A63" w:rsidRDefault="00272A63" w:rsidP="006B3073">
            <w:pPr>
              <w:rPr>
                <w:rFonts w:ascii="Arial-BoldMT" w:hAnsi="Arial-BoldMT" w:cs="Arial-BoldMT"/>
                <w:lang w:val="en-CA"/>
              </w:rPr>
            </w:pPr>
          </w:p>
          <w:p w14:paraId="0B29A963" w14:textId="70E95992" w:rsidR="00272A63" w:rsidRPr="006B3073" w:rsidRDefault="00272A63" w:rsidP="006B3073">
            <w:pPr>
              <w:rPr>
                <w:rFonts w:ascii="Arial-BoldMT" w:hAnsi="Arial-BoldMT" w:cs="Arial-BoldMT"/>
                <w:lang w:val="en-CA"/>
              </w:rPr>
            </w:pPr>
            <w:r>
              <w:rPr>
                <w:rFonts w:ascii="Arial-BoldMT" w:hAnsi="Arial-BoldMT" w:cs="Arial-BoldMT"/>
                <w:lang w:val="en-CA"/>
              </w:rPr>
              <w:t>Any material which we can use to promote IEA2024 is always welcome, and can be emailed to secretariat@ergonomics.org.au</w:t>
            </w:r>
          </w:p>
        </w:tc>
      </w:tr>
      <w:tr w:rsidR="00BC4D2C" w:rsidRPr="006B3073"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lastRenderedPageBreak/>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22435635" w14:textId="05491DFF" w:rsidR="00BC4D2C" w:rsidRDefault="005207E7" w:rsidP="00C0459C">
            <w:pPr>
              <w:pStyle w:val="ListParagraph"/>
              <w:numPr>
                <w:ilvl w:val="0"/>
                <w:numId w:val="2"/>
              </w:numPr>
              <w:ind w:left="445" w:hanging="284"/>
              <w:rPr>
                <w:rFonts w:ascii="Arial-BoldMT" w:hAnsi="Arial-BoldMT" w:cs="Arial-BoldMT"/>
                <w:lang w:val="en-CA"/>
              </w:rPr>
            </w:pPr>
            <w:r w:rsidRPr="005207E7">
              <w:rPr>
                <w:rFonts w:ascii="Arial-BoldMT" w:hAnsi="Arial-BoldMT" w:cs="Arial-BoldMT"/>
                <w:lang w:val="en-CA"/>
              </w:rPr>
              <w:t xml:space="preserve">The HFESA 2023 Conference </w:t>
            </w:r>
            <w:r w:rsidR="00384FAF">
              <w:rPr>
                <w:rFonts w:ascii="Arial-BoldMT" w:hAnsi="Arial-BoldMT" w:cs="Arial-BoldMT"/>
                <w:lang w:val="en-CA"/>
              </w:rPr>
              <w:t xml:space="preserve">to be held in Adelaide, South Australia </w:t>
            </w:r>
            <w:r w:rsidRPr="005207E7">
              <w:rPr>
                <w:rFonts w:ascii="Arial-BoldMT" w:hAnsi="Arial-BoldMT" w:cs="Arial-BoldMT"/>
                <w:lang w:val="en-CA"/>
              </w:rPr>
              <w:t>from 20-22 November is the primary event for 2023. Further information is available at</w:t>
            </w:r>
            <w:r w:rsidR="00C0459C">
              <w:rPr>
                <w:rFonts w:ascii="Arial-BoldMT" w:hAnsi="Arial-BoldMT" w:cs="Arial-BoldMT"/>
                <w:lang w:val="en-CA"/>
              </w:rPr>
              <w:t xml:space="preserve"> </w:t>
            </w:r>
            <w:hyperlink r:id="rId7" w:history="1">
              <w:r w:rsidR="00C0459C" w:rsidRPr="00793655">
                <w:rPr>
                  <w:rStyle w:val="Hyperlink"/>
                  <w:rFonts w:ascii="Arial-BoldMT" w:hAnsi="Arial-BoldMT" w:cs="Arial-BoldMT"/>
                  <w:lang w:val="en-CA"/>
                </w:rPr>
                <w:t>https://www.ergonomics.org.au/conf1/</w:t>
              </w:r>
            </w:hyperlink>
            <w:r w:rsidR="00C0459C">
              <w:rPr>
                <w:rFonts w:ascii="Arial-BoldMT" w:hAnsi="Arial-BoldMT" w:cs="Arial-BoldMT"/>
                <w:lang w:val="en-CA"/>
              </w:rPr>
              <w:t xml:space="preserve"> </w:t>
            </w:r>
          </w:p>
          <w:p w14:paraId="75F4BD1D" w14:textId="25D2F8DF" w:rsidR="00C0459C" w:rsidRDefault="00C0459C"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 xml:space="preserve">A new website and digital branding </w:t>
            </w:r>
            <w:r w:rsidR="008E7B1F">
              <w:rPr>
                <w:rFonts w:ascii="Arial-BoldMT" w:hAnsi="Arial-BoldMT" w:cs="Arial-BoldMT"/>
                <w:lang w:val="en-CA"/>
              </w:rPr>
              <w:t>have</w:t>
            </w:r>
            <w:r>
              <w:rPr>
                <w:rFonts w:ascii="Arial-BoldMT" w:hAnsi="Arial-BoldMT" w:cs="Arial-BoldMT"/>
                <w:lang w:val="en-CA"/>
              </w:rPr>
              <w:t xml:space="preserve"> been </w:t>
            </w:r>
            <w:r w:rsidR="00384FAF">
              <w:rPr>
                <w:rFonts w:ascii="Arial-BoldMT" w:hAnsi="Arial-BoldMT" w:cs="Arial-BoldMT"/>
                <w:lang w:val="en-CA"/>
              </w:rPr>
              <w:t>the</w:t>
            </w:r>
            <w:r>
              <w:rPr>
                <w:rFonts w:ascii="Arial-BoldMT" w:hAnsi="Arial-BoldMT" w:cs="Arial-BoldMT"/>
                <w:lang w:val="en-CA"/>
              </w:rPr>
              <w:t xml:space="preserve"> focus o</w:t>
            </w:r>
            <w:r w:rsidR="008E7B1F">
              <w:rPr>
                <w:rFonts w:ascii="Arial-BoldMT" w:hAnsi="Arial-BoldMT" w:cs="Arial-BoldMT"/>
                <w:lang w:val="en-CA"/>
              </w:rPr>
              <w:t>f</w:t>
            </w:r>
            <w:r>
              <w:rPr>
                <w:rFonts w:ascii="Arial-BoldMT" w:hAnsi="Arial-BoldMT" w:cs="Arial-BoldMT"/>
                <w:lang w:val="en-CA"/>
              </w:rPr>
              <w:t xml:space="preserve"> administration activities, including</w:t>
            </w:r>
            <w:r w:rsidR="00384FAF">
              <w:rPr>
                <w:rFonts w:ascii="Arial-BoldMT" w:hAnsi="Arial-BoldMT" w:cs="Arial-BoldMT"/>
                <w:lang w:val="en-CA"/>
              </w:rPr>
              <w:t xml:space="preserve"> production of</w:t>
            </w:r>
            <w:r>
              <w:rPr>
                <w:rFonts w:ascii="Arial-BoldMT" w:hAnsi="Arial-BoldMT" w:cs="Arial-BoldMT"/>
                <w:lang w:val="en-CA"/>
              </w:rPr>
              <w:t xml:space="preserve"> blogs and </w:t>
            </w:r>
            <w:proofErr w:type="gramStart"/>
            <w:r>
              <w:rPr>
                <w:rFonts w:ascii="Arial-BoldMT" w:hAnsi="Arial-BoldMT" w:cs="Arial-BoldMT"/>
                <w:lang w:val="en-CA"/>
              </w:rPr>
              <w:t>podcasts</w:t>
            </w:r>
            <w:proofErr w:type="gramEnd"/>
          </w:p>
          <w:p w14:paraId="7284FC3F" w14:textId="77777777" w:rsidR="00C0459C" w:rsidRDefault="00C0459C"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Professional development webinars have been provided by the various Special Interest Groups</w:t>
            </w:r>
          </w:p>
          <w:p w14:paraId="29CBFFA8" w14:textId="38A0D2C6" w:rsidR="00C0459C" w:rsidRDefault="00384FAF"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P</w:t>
            </w:r>
            <w:r w:rsidR="00C0459C">
              <w:rPr>
                <w:rFonts w:ascii="Arial-BoldMT" w:hAnsi="Arial-BoldMT" w:cs="Arial-BoldMT"/>
                <w:lang w:val="en-CA"/>
              </w:rPr>
              <w:t>odcast</w:t>
            </w:r>
            <w:r>
              <w:rPr>
                <w:rFonts w:ascii="Arial-BoldMT" w:hAnsi="Arial-BoldMT" w:cs="Arial-BoldMT"/>
                <w:lang w:val="en-CA"/>
              </w:rPr>
              <w:t xml:space="preserve"> production has been a new initiative in 2023 and</w:t>
            </w:r>
            <w:r w:rsidR="00C0459C">
              <w:rPr>
                <w:rFonts w:ascii="Arial-BoldMT" w:hAnsi="Arial-BoldMT" w:cs="Arial-BoldMT"/>
                <w:lang w:val="en-CA"/>
              </w:rPr>
              <w:t xml:space="preserve"> are available through the new Human Factors Hub </w:t>
            </w:r>
            <w:r>
              <w:rPr>
                <w:rFonts w:ascii="Arial-BoldMT" w:hAnsi="Arial-BoldMT" w:cs="Arial-BoldMT"/>
                <w:lang w:val="en-CA"/>
              </w:rPr>
              <w:t xml:space="preserve">where </w:t>
            </w:r>
            <w:r w:rsidR="00C0459C">
              <w:rPr>
                <w:rFonts w:ascii="Arial-BoldMT" w:hAnsi="Arial-BoldMT" w:cs="Arial-BoldMT"/>
                <w:lang w:val="en-CA"/>
              </w:rPr>
              <w:t>a library has</w:t>
            </w:r>
            <w:r>
              <w:rPr>
                <w:rFonts w:ascii="Arial-BoldMT" w:hAnsi="Arial-BoldMT" w:cs="Arial-BoldMT"/>
                <w:lang w:val="en-CA"/>
              </w:rPr>
              <w:t xml:space="preserve"> been</w:t>
            </w:r>
            <w:r w:rsidR="00C0459C">
              <w:rPr>
                <w:rFonts w:ascii="Arial-BoldMT" w:hAnsi="Arial-BoldMT" w:cs="Arial-BoldMT"/>
                <w:lang w:val="en-CA"/>
              </w:rPr>
              <w:t xml:space="preserve"> developed. New podcasts promoting the conference keynotes are planned with Patrick Neumann, Chris Reid and Jill </w:t>
            </w:r>
            <w:proofErr w:type="spellStart"/>
            <w:r w:rsidR="00C0459C">
              <w:rPr>
                <w:rFonts w:ascii="Arial-BoldMT" w:hAnsi="Arial-BoldMT" w:cs="Arial-BoldMT"/>
                <w:lang w:val="en-CA"/>
              </w:rPr>
              <w:t>Dorrian</w:t>
            </w:r>
            <w:proofErr w:type="spellEnd"/>
            <w:r w:rsidR="00C0459C">
              <w:rPr>
                <w:rFonts w:ascii="Arial-BoldMT" w:hAnsi="Arial-BoldMT" w:cs="Arial-BoldMT"/>
                <w:lang w:val="en-CA"/>
              </w:rPr>
              <w:t xml:space="preserve"> in the near </w:t>
            </w:r>
            <w:proofErr w:type="gramStart"/>
            <w:r w:rsidR="00C0459C">
              <w:rPr>
                <w:rFonts w:ascii="Arial-BoldMT" w:hAnsi="Arial-BoldMT" w:cs="Arial-BoldMT"/>
                <w:lang w:val="en-CA"/>
              </w:rPr>
              <w:t>future</w:t>
            </w:r>
            <w:proofErr w:type="gramEnd"/>
          </w:p>
          <w:p w14:paraId="5043D4BB" w14:textId="77777777" w:rsidR="00C0459C" w:rsidRDefault="008E7B1F"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 xml:space="preserve">Position papers are under development on AI, Slips, Trips and Falls, and Ethics in HFE service </w:t>
            </w:r>
            <w:proofErr w:type="gramStart"/>
            <w:r>
              <w:rPr>
                <w:rFonts w:ascii="Arial-BoldMT" w:hAnsi="Arial-BoldMT" w:cs="Arial-BoldMT"/>
                <w:lang w:val="en-CA"/>
              </w:rPr>
              <w:t>provision</w:t>
            </w:r>
            <w:proofErr w:type="gramEnd"/>
          </w:p>
          <w:p w14:paraId="390681C3" w14:textId="77777777" w:rsidR="008E7B1F" w:rsidRDefault="008E7B1F"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 xml:space="preserve">Board Member training on legislation and ethics for Charitable Societies is in progress and the Administration Manual is being reviewed to ensure it is compliant with </w:t>
            </w:r>
            <w:proofErr w:type="gramStart"/>
            <w:r>
              <w:rPr>
                <w:rFonts w:ascii="Arial-BoldMT" w:hAnsi="Arial-BoldMT" w:cs="Arial-BoldMT"/>
                <w:lang w:val="en-CA"/>
              </w:rPr>
              <w:t>requirements</w:t>
            </w:r>
            <w:proofErr w:type="gramEnd"/>
          </w:p>
          <w:p w14:paraId="4778A705" w14:textId="77777777" w:rsidR="008E7B1F" w:rsidRDefault="008E7B1F" w:rsidP="00C0459C">
            <w:pPr>
              <w:pStyle w:val="ListParagraph"/>
              <w:numPr>
                <w:ilvl w:val="0"/>
                <w:numId w:val="2"/>
              </w:numPr>
              <w:ind w:left="445" w:hanging="284"/>
              <w:rPr>
                <w:rFonts w:ascii="Arial-BoldMT" w:hAnsi="Arial-BoldMT" w:cs="Arial-BoldMT"/>
                <w:lang w:val="en-CA"/>
              </w:rPr>
            </w:pPr>
            <w:r>
              <w:rPr>
                <w:rFonts w:ascii="Arial-BoldMT" w:hAnsi="Arial-BoldMT" w:cs="Arial-BoldMT"/>
                <w:lang w:val="en-CA"/>
              </w:rPr>
              <w:t>Goals for the coming period include:</w:t>
            </w:r>
          </w:p>
          <w:p w14:paraId="09960685"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Ongoing development and promotion of HFESA brand</w:t>
            </w:r>
          </w:p>
          <w:p w14:paraId="7A4F521E"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Development of professional development resources relevant to industry sectors and globally</w:t>
            </w:r>
          </w:p>
          <w:p w14:paraId="0B193A74"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 xml:space="preserve">Greater collaborative projects with fellow Societies including CIEHF UK and HFES USA particularly related to </w:t>
            </w:r>
            <w:proofErr w:type="gramStart"/>
            <w:r>
              <w:rPr>
                <w:rFonts w:ascii="Arial-BoldMT" w:hAnsi="Arial-BoldMT" w:cs="Arial-BoldMT"/>
                <w:lang w:val="en-CA"/>
              </w:rPr>
              <w:t>podcasts</w:t>
            </w:r>
            <w:proofErr w:type="gramEnd"/>
          </w:p>
          <w:p w14:paraId="6BF39D05"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 xml:space="preserve">Increasing connection with the </w:t>
            </w:r>
            <w:proofErr w:type="gramStart"/>
            <w:r>
              <w:rPr>
                <w:rFonts w:ascii="Arial-BoldMT" w:hAnsi="Arial-BoldMT" w:cs="Arial-BoldMT"/>
                <w:lang w:val="en-CA"/>
              </w:rPr>
              <w:t>South East</w:t>
            </w:r>
            <w:proofErr w:type="gramEnd"/>
            <w:r>
              <w:rPr>
                <w:rFonts w:ascii="Arial-BoldMT" w:hAnsi="Arial-BoldMT" w:cs="Arial-BoldMT"/>
                <w:lang w:val="en-CA"/>
              </w:rPr>
              <w:t xml:space="preserve"> Asian HFES community</w:t>
            </w:r>
          </w:p>
          <w:p w14:paraId="47F0D5A2"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Greater efforts for promotion to potential student members</w:t>
            </w:r>
          </w:p>
          <w:p w14:paraId="38B821AB" w14:textId="77777777" w:rsidR="008E7B1F" w:rsidRDefault="008E7B1F" w:rsidP="008E7B1F">
            <w:pPr>
              <w:pStyle w:val="ListParagraph"/>
              <w:numPr>
                <w:ilvl w:val="1"/>
                <w:numId w:val="2"/>
              </w:numPr>
              <w:rPr>
                <w:rFonts w:ascii="Arial-BoldMT" w:hAnsi="Arial-BoldMT" w:cs="Arial-BoldMT"/>
                <w:lang w:val="en-CA"/>
              </w:rPr>
            </w:pPr>
            <w:r>
              <w:rPr>
                <w:rFonts w:ascii="Arial-BoldMT" w:hAnsi="Arial-BoldMT" w:cs="Arial-BoldMT"/>
                <w:lang w:val="en-CA"/>
              </w:rPr>
              <w:t xml:space="preserve">Produce a branded “Introduction to HFE course that can be run </w:t>
            </w:r>
            <w:proofErr w:type="gramStart"/>
            <w:r>
              <w:rPr>
                <w:rFonts w:ascii="Arial-BoldMT" w:hAnsi="Arial-BoldMT" w:cs="Arial-BoldMT"/>
                <w:lang w:val="en-CA"/>
              </w:rPr>
              <w:t>online</w:t>
            </w:r>
            <w:proofErr w:type="gramEnd"/>
          </w:p>
          <w:p w14:paraId="65C50002" w14:textId="7DFD3BF9" w:rsidR="00384FAF" w:rsidRPr="005207E7" w:rsidRDefault="00384FAF" w:rsidP="00384FAF">
            <w:pPr>
              <w:pStyle w:val="ListParagraph"/>
              <w:ind w:left="1440"/>
              <w:rPr>
                <w:rFonts w:ascii="Arial-BoldMT" w:hAnsi="Arial-BoldMT" w:cs="Arial-BoldMT"/>
                <w:lang w:val="en-CA"/>
              </w:rPr>
            </w:pP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00E227A5" w:rsidRPr="006B3073" w:rsidSect="006B3073">
      <w:headerReference w:type="even" r:id="rId8"/>
      <w:headerReference w:type="default" r:id="rId9"/>
      <w:footerReference w:type="even" r:id="rId10"/>
      <w:footerReference w:type="default" r:id="rId11"/>
      <w:headerReference w:type="first" r:id="rId12"/>
      <w:footerReference w:type="first" r:id="rId13"/>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2D629" w14:textId="77777777" w:rsidR="00C15823" w:rsidRDefault="00C15823" w:rsidP="00E227A5">
      <w:pPr>
        <w:spacing w:after="0" w:line="240" w:lineRule="auto"/>
      </w:pPr>
      <w:r>
        <w:separator/>
      </w:r>
    </w:p>
  </w:endnote>
  <w:endnote w:type="continuationSeparator" w:id="0">
    <w:p w14:paraId="7328AC4F" w14:textId="77777777" w:rsidR="00C15823" w:rsidRDefault="00C15823"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BoldMT">
    <w:altName w:val="Arial"/>
    <w:panose1 w:val="020B0604020202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02393" w14:textId="77777777" w:rsidR="00C15823" w:rsidRDefault="00C15823" w:rsidP="00E227A5">
      <w:pPr>
        <w:spacing w:after="0" w:line="240" w:lineRule="auto"/>
      </w:pPr>
      <w:r>
        <w:separator/>
      </w:r>
    </w:p>
  </w:footnote>
  <w:footnote w:type="continuationSeparator" w:id="0">
    <w:p w14:paraId="6F921C28" w14:textId="77777777" w:rsidR="00C15823" w:rsidRDefault="00C15823"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81945"/>
    <w:multiLevelType w:val="hybridMultilevel"/>
    <w:tmpl w:val="47249798"/>
    <w:lvl w:ilvl="0" w:tplc="69C4DC7E">
      <w:numFmt w:val="bullet"/>
      <w:lvlText w:val="-"/>
      <w:lvlJc w:val="left"/>
      <w:pPr>
        <w:ind w:left="720" w:hanging="360"/>
      </w:pPr>
      <w:rPr>
        <w:rFonts w:ascii="Arial-BoldMT" w:eastAsiaTheme="minorHAnsi" w:hAnsi="Arial-BoldMT" w:cs="Arial-Bold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3D74241"/>
    <w:multiLevelType w:val="hybridMultilevel"/>
    <w:tmpl w:val="0A2EECF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58618972">
    <w:abstractNumId w:val="0"/>
  </w:num>
  <w:num w:numId="2" w16cid:durableId="1866212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2655D"/>
    <w:rsid w:val="00097594"/>
    <w:rsid w:val="00097A86"/>
    <w:rsid w:val="000A504A"/>
    <w:rsid w:val="000D4C9A"/>
    <w:rsid w:val="000E1A38"/>
    <w:rsid w:val="00101001"/>
    <w:rsid w:val="00126373"/>
    <w:rsid w:val="00272A63"/>
    <w:rsid w:val="00276F7A"/>
    <w:rsid w:val="00283AD0"/>
    <w:rsid w:val="002F3821"/>
    <w:rsid w:val="00315AAD"/>
    <w:rsid w:val="003423B4"/>
    <w:rsid w:val="003544D8"/>
    <w:rsid w:val="003602A9"/>
    <w:rsid w:val="00384FAF"/>
    <w:rsid w:val="003F54F7"/>
    <w:rsid w:val="00416F1B"/>
    <w:rsid w:val="00470D5C"/>
    <w:rsid w:val="00493DF6"/>
    <w:rsid w:val="004D040B"/>
    <w:rsid w:val="004D5F34"/>
    <w:rsid w:val="005207E7"/>
    <w:rsid w:val="00524F54"/>
    <w:rsid w:val="00537784"/>
    <w:rsid w:val="00573E6C"/>
    <w:rsid w:val="00582067"/>
    <w:rsid w:val="00590409"/>
    <w:rsid w:val="00596FF6"/>
    <w:rsid w:val="005B102B"/>
    <w:rsid w:val="005E4C5D"/>
    <w:rsid w:val="005F7BF9"/>
    <w:rsid w:val="006114C7"/>
    <w:rsid w:val="00632014"/>
    <w:rsid w:val="006739EA"/>
    <w:rsid w:val="006743EA"/>
    <w:rsid w:val="006A0A5F"/>
    <w:rsid w:val="006B3073"/>
    <w:rsid w:val="006C0F3C"/>
    <w:rsid w:val="006C6BBF"/>
    <w:rsid w:val="006F654C"/>
    <w:rsid w:val="007009D3"/>
    <w:rsid w:val="007159F5"/>
    <w:rsid w:val="0073323C"/>
    <w:rsid w:val="00781399"/>
    <w:rsid w:val="0078607D"/>
    <w:rsid w:val="007B2099"/>
    <w:rsid w:val="007F0EE5"/>
    <w:rsid w:val="008069A6"/>
    <w:rsid w:val="00842823"/>
    <w:rsid w:val="008615FA"/>
    <w:rsid w:val="008720FE"/>
    <w:rsid w:val="008723F9"/>
    <w:rsid w:val="008A1E4C"/>
    <w:rsid w:val="008E7B1F"/>
    <w:rsid w:val="00902647"/>
    <w:rsid w:val="009501CE"/>
    <w:rsid w:val="0095655F"/>
    <w:rsid w:val="00984BCF"/>
    <w:rsid w:val="009B58C6"/>
    <w:rsid w:val="009E4469"/>
    <w:rsid w:val="009F3F52"/>
    <w:rsid w:val="00A22A0D"/>
    <w:rsid w:val="00A513F7"/>
    <w:rsid w:val="00A9169C"/>
    <w:rsid w:val="00A91C6E"/>
    <w:rsid w:val="00AE37AD"/>
    <w:rsid w:val="00AE4D9C"/>
    <w:rsid w:val="00AF455F"/>
    <w:rsid w:val="00B37CA5"/>
    <w:rsid w:val="00B53FCF"/>
    <w:rsid w:val="00BC4D2C"/>
    <w:rsid w:val="00BE2194"/>
    <w:rsid w:val="00C0459C"/>
    <w:rsid w:val="00C15823"/>
    <w:rsid w:val="00C71014"/>
    <w:rsid w:val="00C85E91"/>
    <w:rsid w:val="00CB30AB"/>
    <w:rsid w:val="00CF2773"/>
    <w:rsid w:val="00D76554"/>
    <w:rsid w:val="00DD013C"/>
    <w:rsid w:val="00DD1B40"/>
    <w:rsid w:val="00E04838"/>
    <w:rsid w:val="00E227A5"/>
    <w:rsid w:val="00E82C39"/>
    <w:rsid w:val="00F010BC"/>
    <w:rsid w:val="00F577AE"/>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2A63"/>
    <w:pPr>
      <w:ind w:left="720"/>
      <w:contextualSpacing/>
    </w:pPr>
  </w:style>
  <w:style w:type="character" w:styleId="Hyperlink">
    <w:name w:val="Hyperlink"/>
    <w:basedOn w:val="DefaultParagraphFont"/>
    <w:uiPriority w:val="99"/>
    <w:unhideWhenUsed/>
    <w:rsid w:val="00C0459C"/>
    <w:rPr>
      <w:color w:val="0563C1" w:themeColor="hyperlink"/>
      <w:u w:val="single"/>
    </w:rPr>
  </w:style>
  <w:style w:type="character" w:styleId="UnresolvedMention">
    <w:name w:val="Unresolved Mention"/>
    <w:basedOn w:val="DefaultParagraphFont"/>
    <w:uiPriority w:val="99"/>
    <w:semiHidden/>
    <w:unhideWhenUsed/>
    <w:rsid w:val="00C04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rgonomics.org.au/conf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711</Words>
  <Characters>4059</Characters>
  <Application>Microsoft Office Word</Application>
  <DocSecurity>0</DocSecurity>
  <Lines>33</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9</cp:revision>
  <cp:lastPrinted>2021-11-28T22:56:00Z</cp:lastPrinted>
  <dcterms:created xsi:type="dcterms:W3CDTF">2023-09-17T06:43:00Z</dcterms:created>
  <dcterms:modified xsi:type="dcterms:W3CDTF">2023-09-20T14:51:00Z</dcterms:modified>
</cp:coreProperties>
</file>