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7B43F3" w14:textId="7F84BFAE" w:rsidR="00E227A5" w:rsidRPr="00E227A5" w:rsidRDefault="00E227A5" w:rsidP="006B3073">
      <w:pPr>
        <w:pStyle w:val="Default"/>
        <w:jc w:val="right"/>
        <w:rPr>
          <w:rFonts w:ascii="Arial" w:hAnsi="Arial" w:cs="Arial"/>
          <w:color w:val="auto"/>
          <w:lang w:val="en-CA"/>
        </w:rPr>
      </w:pPr>
    </w:p>
    <w:p w14:paraId="61EA907A" w14:textId="447B8423" w:rsidR="00E227A5" w:rsidRPr="000D15BF" w:rsidRDefault="00D73C5F" w:rsidP="006B3073">
      <w:pPr>
        <w:pStyle w:val="Default"/>
        <w:jc w:val="center"/>
        <w:rPr>
          <w:rFonts w:ascii="Lato" w:hAnsi="Lato" w:cs="Arial"/>
          <w:b/>
          <w:bCs/>
          <w:color w:val="1C1212"/>
          <w:sz w:val="48"/>
          <w:szCs w:val="48"/>
          <w:lang w:val="en-CA"/>
        </w:rPr>
      </w:pPr>
      <w:r>
        <w:rPr>
          <w:rFonts w:ascii="Lato" w:hAnsi="Lato" w:cs="Arial"/>
          <w:b/>
          <w:bCs/>
          <w:i/>
          <w:iCs/>
          <w:color w:val="FFC000"/>
          <w:sz w:val="48"/>
          <w:szCs w:val="48"/>
          <w:lang w:val="en-CA"/>
        </w:rPr>
        <w:t>Association of Canadian Ergonomists</w:t>
      </w:r>
    </w:p>
    <w:p w14:paraId="7EB571EE" w14:textId="77777777" w:rsidR="00E227A5" w:rsidRPr="000D15BF" w:rsidRDefault="00E227A5" w:rsidP="000D15BF">
      <w:pPr>
        <w:ind w:hanging="96"/>
        <w:rPr>
          <w:rFonts w:ascii="Lato" w:hAnsi="Lato" w:cs="Arial"/>
          <w:color w:val="1C1212"/>
          <w:lang w:val="en-CA"/>
        </w:rPr>
      </w:pPr>
    </w:p>
    <w:tbl>
      <w:tblPr>
        <w:tblStyle w:val="TableGrid"/>
        <w:tblW w:w="10490" w:type="dxa"/>
        <w:tblInd w:w="-147" w:type="dxa"/>
        <w:tblLook w:val="04A0" w:firstRow="1" w:lastRow="0" w:firstColumn="1" w:lastColumn="0" w:noHBand="0" w:noVBand="1"/>
      </w:tblPr>
      <w:tblGrid>
        <w:gridCol w:w="2694"/>
        <w:gridCol w:w="7796"/>
      </w:tblGrid>
      <w:tr w:rsidR="00276F7A" w:rsidRPr="00D73C5F" w14:paraId="3347DE26" w14:textId="77777777" w:rsidTr="000D15BF">
        <w:tc>
          <w:tcPr>
            <w:tcW w:w="2694" w:type="dxa"/>
          </w:tcPr>
          <w:p w14:paraId="4E6E2AA1" w14:textId="26AD494C" w:rsidR="00276F7A" w:rsidRPr="000D15BF" w:rsidRDefault="00276F7A" w:rsidP="000D15BF">
            <w:pPr>
              <w:ind w:right="-89"/>
              <w:rPr>
                <w:rFonts w:ascii="Lato" w:hAnsi="Lato" w:cs="Arial-BoldMT"/>
                <w:b/>
                <w:bCs/>
                <w:lang w:val="en-CA"/>
              </w:rPr>
            </w:pPr>
            <w:r w:rsidRPr="000D15BF">
              <w:rPr>
                <w:rFonts w:ascii="Lato" w:hAnsi="Lato" w:cs="Arial-BoldMT"/>
                <w:b/>
                <w:bCs/>
                <w:lang w:val="en-CA"/>
              </w:rPr>
              <w:t xml:space="preserve">Names </w:t>
            </w:r>
            <w:r w:rsidR="009501CE" w:rsidRPr="000D15BF">
              <w:rPr>
                <w:rFonts w:ascii="Lato" w:hAnsi="Lato" w:cs="Arial-BoldMT"/>
                <w:b/>
                <w:bCs/>
                <w:lang w:val="en-CA"/>
              </w:rPr>
              <w:t xml:space="preserve">and emails </w:t>
            </w:r>
            <w:r w:rsidRPr="000D15BF">
              <w:rPr>
                <w:rFonts w:ascii="Lato" w:hAnsi="Lato" w:cs="Arial-BoldMT"/>
                <w:b/>
                <w:bCs/>
                <w:lang w:val="en-CA"/>
              </w:rPr>
              <w:t>of President, Secretary and Treasurer</w:t>
            </w:r>
          </w:p>
        </w:tc>
        <w:tc>
          <w:tcPr>
            <w:tcW w:w="7796" w:type="dxa"/>
          </w:tcPr>
          <w:p w14:paraId="1086B276" w14:textId="3AA72A77" w:rsidR="00276F7A" w:rsidRDefault="00D73C5F" w:rsidP="006B3073">
            <w:pPr>
              <w:rPr>
                <w:rFonts w:ascii="Lato" w:hAnsi="Lato" w:cs="Arial-BoldMT"/>
                <w:color w:val="A6A6A6" w:themeColor="background1" w:themeShade="A6"/>
                <w:lang w:val="en-CA"/>
              </w:rPr>
            </w:pPr>
            <w:r w:rsidRPr="00133E2D">
              <w:rPr>
                <w:rFonts w:ascii="Lato" w:hAnsi="Lato" w:cs="Arial-BoldMT"/>
                <w:lang w:val="en-CA"/>
              </w:rPr>
              <w:t>President - Heather Kahle</w:t>
            </w:r>
            <w:r w:rsidR="009501CE" w:rsidRPr="00133E2D">
              <w:rPr>
                <w:rFonts w:ascii="Lato" w:hAnsi="Lato" w:cs="Arial-BoldMT"/>
                <w:lang w:val="en-CA"/>
              </w:rPr>
              <w:t xml:space="preserve"> </w:t>
            </w:r>
            <w:r w:rsidR="009501CE" w:rsidRPr="000D15BF">
              <w:rPr>
                <w:rFonts w:ascii="Lato" w:hAnsi="Lato" w:cs="Arial-BoldMT"/>
                <w:color w:val="A6A6A6" w:themeColor="background1" w:themeShade="A6"/>
                <w:lang w:val="en-CA"/>
              </w:rPr>
              <w:t xml:space="preserve">- </w:t>
            </w:r>
            <w:hyperlink r:id="rId7" w:history="1">
              <w:r w:rsidRPr="00352899">
                <w:rPr>
                  <w:rStyle w:val="Hyperlink"/>
                  <w:rFonts w:ascii="Lato" w:hAnsi="Lato" w:cs="Arial-BoldMT"/>
                  <w:lang w:val="en-CA"/>
                </w:rPr>
                <w:t>president@ace-ergocanada.ca</w:t>
              </w:r>
            </w:hyperlink>
          </w:p>
          <w:p w14:paraId="51FFF77B" w14:textId="7401F9F9" w:rsidR="00D73C5F" w:rsidRPr="00D73C5F" w:rsidRDefault="00D73C5F" w:rsidP="006B3073">
            <w:pPr>
              <w:rPr>
                <w:rFonts w:ascii="Lato" w:hAnsi="Lato" w:cs="Arial-BoldMT"/>
                <w:color w:val="A6A6A6" w:themeColor="background1" w:themeShade="A6"/>
                <w:lang w:val="en-CA"/>
              </w:rPr>
            </w:pPr>
            <w:r w:rsidRPr="00133E2D">
              <w:rPr>
                <w:rFonts w:ascii="Lato" w:hAnsi="Lato" w:cs="Arial-BoldMT"/>
                <w:lang w:val="en-CA"/>
              </w:rPr>
              <w:t xml:space="preserve">President-Elect - Danielle Lemay </w:t>
            </w:r>
            <w:r w:rsidRPr="00D73C5F">
              <w:rPr>
                <w:rFonts w:ascii="Lato" w:hAnsi="Lato" w:cs="Arial-BoldMT"/>
                <w:color w:val="A6A6A6" w:themeColor="background1" w:themeShade="A6"/>
                <w:lang w:val="en-CA"/>
              </w:rPr>
              <w:t xml:space="preserve">- </w:t>
            </w:r>
            <w:hyperlink r:id="rId8" w:history="1">
              <w:r w:rsidRPr="00352899">
                <w:rPr>
                  <w:rStyle w:val="Hyperlink"/>
                  <w:rFonts w:ascii="Lato" w:hAnsi="Lato" w:cs="Arial-BoldMT"/>
                  <w:lang w:val="en-CA"/>
                </w:rPr>
                <w:t>presidentelect@ace-ergocanada.ca</w:t>
              </w:r>
            </w:hyperlink>
            <w:r>
              <w:rPr>
                <w:rFonts w:ascii="Lato" w:hAnsi="Lato" w:cs="Arial-BoldMT"/>
                <w:color w:val="A6A6A6" w:themeColor="background1" w:themeShade="A6"/>
                <w:lang w:val="en-CA"/>
              </w:rPr>
              <w:t xml:space="preserve"> </w:t>
            </w:r>
          </w:p>
          <w:p w14:paraId="64D8027A" w14:textId="1D1D9247" w:rsidR="009501CE" w:rsidRPr="000D15BF" w:rsidRDefault="008720FE" w:rsidP="006B3073">
            <w:pPr>
              <w:rPr>
                <w:rFonts w:ascii="Lato" w:hAnsi="Lato" w:cs="Arial-BoldMT"/>
                <w:color w:val="A6A6A6" w:themeColor="background1" w:themeShade="A6"/>
                <w:lang w:val="en-CA"/>
              </w:rPr>
            </w:pPr>
            <w:r w:rsidRPr="00133E2D">
              <w:rPr>
                <w:rFonts w:ascii="Lato" w:hAnsi="Lato" w:cs="Arial-BoldMT"/>
                <w:lang w:val="en-CA"/>
              </w:rPr>
              <w:t>Secretary</w:t>
            </w:r>
            <w:r w:rsidR="00D73C5F" w:rsidRPr="00133E2D">
              <w:rPr>
                <w:rFonts w:ascii="Lato" w:hAnsi="Lato" w:cs="Arial-BoldMT"/>
                <w:lang w:val="en-CA"/>
              </w:rPr>
              <w:t xml:space="preserve"> – Jen Kenny </w:t>
            </w:r>
            <w:r w:rsidR="00D73C5F">
              <w:rPr>
                <w:rFonts w:ascii="Lato" w:hAnsi="Lato" w:cs="Arial-BoldMT"/>
                <w:color w:val="A6A6A6" w:themeColor="background1" w:themeShade="A6"/>
                <w:lang w:val="en-CA"/>
              </w:rPr>
              <w:t xml:space="preserve">- </w:t>
            </w:r>
            <w:hyperlink r:id="rId9" w:history="1">
              <w:r w:rsidR="00D73C5F" w:rsidRPr="00352899">
                <w:rPr>
                  <w:rStyle w:val="Hyperlink"/>
                  <w:rFonts w:ascii="Lato" w:hAnsi="Lato" w:cs="Arial-BoldMT"/>
                  <w:lang w:val="en-CA"/>
                </w:rPr>
                <w:t>secretary@ace-ergocanada.ca</w:t>
              </w:r>
            </w:hyperlink>
            <w:r w:rsidR="00D73C5F">
              <w:rPr>
                <w:rFonts w:ascii="Lato" w:hAnsi="Lato" w:cs="Arial-BoldMT"/>
                <w:color w:val="A6A6A6" w:themeColor="background1" w:themeShade="A6"/>
                <w:lang w:val="en-CA"/>
              </w:rPr>
              <w:t xml:space="preserve"> </w:t>
            </w:r>
          </w:p>
          <w:p w14:paraId="77AFE84F" w14:textId="6C783721" w:rsidR="009501CE" w:rsidRPr="000D15BF" w:rsidRDefault="008720FE" w:rsidP="006B3073">
            <w:pPr>
              <w:rPr>
                <w:rFonts w:ascii="Lato" w:hAnsi="Lato" w:cs="Arial-BoldMT"/>
                <w:color w:val="A6A6A6" w:themeColor="background1" w:themeShade="A6"/>
                <w:lang w:val="en-CA"/>
              </w:rPr>
            </w:pPr>
            <w:r w:rsidRPr="00133E2D">
              <w:rPr>
                <w:rFonts w:ascii="Lato" w:hAnsi="Lato" w:cs="Arial-BoldMT"/>
                <w:lang w:val="en-CA"/>
              </w:rPr>
              <w:t>Treasurer</w:t>
            </w:r>
            <w:r w:rsidR="00D73C5F" w:rsidRPr="00133E2D">
              <w:rPr>
                <w:rFonts w:ascii="Lato" w:hAnsi="Lato" w:cs="Arial-BoldMT"/>
                <w:lang w:val="en-CA"/>
              </w:rPr>
              <w:t xml:space="preserve"> – Armaan Jhingan </w:t>
            </w:r>
            <w:r w:rsidR="00D73C5F">
              <w:rPr>
                <w:rFonts w:ascii="Lato" w:hAnsi="Lato" w:cs="Arial-BoldMT"/>
                <w:color w:val="A6A6A6" w:themeColor="background1" w:themeShade="A6"/>
                <w:lang w:val="en-CA"/>
              </w:rPr>
              <w:t xml:space="preserve">- </w:t>
            </w:r>
            <w:hyperlink r:id="rId10" w:history="1">
              <w:r w:rsidR="00D73C5F" w:rsidRPr="00352899">
                <w:rPr>
                  <w:rStyle w:val="Hyperlink"/>
                  <w:rFonts w:ascii="Lato" w:hAnsi="Lato" w:cs="Arial-BoldMT"/>
                  <w:lang w:val="en-CA"/>
                </w:rPr>
                <w:t>acetreasurer3@gmail.com</w:t>
              </w:r>
            </w:hyperlink>
            <w:r w:rsidR="00D73C5F">
              <w:rPr>
                <w:rFonts w:ascii="Lato" w:hAnsi="Lato" w:cs="Arial-BoldMT"/>
                <w:color w:val="A6A6A6" w:themeColor="background1" w:themeShade="A6"/>
                <w:lang w:val="en-CA"/>
              </w:rPr>
              <w:t xml:space="preserve"> </w:t>
            </w:r>
          </w:p>
          <w:p w14:paraId="7366368E" w14:textId="1D68AC6A" w:rsidR="009501CE" w:rsidRPr="000D15BF" w:rsidRDefault="009501CE" w:rsidP="006B3073">
            <w:pPr>
              <w:rPr>
                <w:rFonts w:ascii="Lato" w:hAnsi="Lato" w:cs="Arial-BoldMT"/>
                <w:lang w:val="en-CA"/>
              </w:rPr>
            </w:pPr>
          </w:p>
        </w:tc>
      </w:tr>
      <w:tr w:rsidR="00276F7A" w:rsidRPr="000D15BF" w14:paraId="7D76FDC0" w14:textId="77777777" w:rsidTr="000D15BF">
        <w:tc>
          <w:tcPr>
            <w:tcW w:w="2694" w:type="dxa"/>
          </w:tcPr>
          <w:p w14:paraId="67221552" w14:textId="73E4EEFA" w:rsidR="00276F7A" w:rsidRPr="000D15BF" w:rsidRDefault="00276F7A" w:rsidP="006B3073">
            <w:pPr>
              <w:rPr>
                <w:rFonts w:ascii="Lato" w:hAnsi="Lato" w:cs="Arial-BoldMT"/>
                <w:b/>
                <w:bCs/>
                <w:lang w:val="en-CA"/>
              </w:rPr>
            </w:pPr>
            <w:r w:rsidRPr="000D15BF">
              <w:rPr>
                <w:rFonts w:ascii="Lato" w:hAnsi="Lato" w:cs="Arial-BoldMT"/>
                <w:b/>
                <w:bCs/>
                <w:lang w:val="en-CA"/>
              </w:rPr>
              <w:t xml:space="preserve">Name </w:t>
            </w:r>
            <w:r w:rsidR="009501CE" w:rsidRPr="000D15BF">
              <w:rPr>
                <w:rFonts w:ascii="Lato" w:hAnsi="Lato" w:cs="Arial-BoldMT"/>
                <w:b/>
                <w:bCs/>
                <w:lang w:val="en-CA"/>
              </w:rPr>
              <w:t xml:space="preserve">and email </w:t>
            </w:r>
            <w:r w:rsidR="009501CE" w:rsidRPr="000D15BF">
              <w:rPr>
                <w:rFonts w:ascii="Lato" w:hAnsi="Lato" w:cs="Arial-BoldMT"/>
                <w:b/>
                <w:bCs/>
                <w:lang w:val="en-CA"/>
              </w:rPr>
              <w:br/>
            </w:r>
            <w:r w:rsidRPr="000D15BF">
              <w:rPr>
                <w:rFonts w:ascii="Lato" w:hAnsi="Lato" w:cs="Arial-BoldMT"/>
                <w:b/>
                <w:bCs/>
                <w:lang w:val="en-CA"/>
              </w:rPr>
              <w:t>of IEA Council Representative/s</w:t>
            </w:r>
          </w:p>
        </w:tc>
        <w:tc>
          <w:tcPr>
            <w:tcW w:w="7796" w:type="dxa"/>
          </w:tcPr>
          <w:p w14:paraId="63384D6A" w14:textId="37FC1347" w:rsidR="00D73C5F" w:rsidRDefault="00D73C5F" w:rsidP="00D73C5F">
            <w:pPr>
              <w:rPr>
                <w:rFonts w:ascii="Lato" w:hAnsi="Lato" w:cs="Arial-BoldMT"/>
                <w:color w:val="A6A6A6" w:themeColor="background1" w:themeShade="A6"/>
                <w:lang w:val="en-CA"/>
              </w:rPr>
            </w:pPr>
            <w:r w:rsidRPr="00133E2D">
              <w:rPr>
                <w:rFonts w:ascii="Lato" w:hAnsi="Lato" w:cs="Arial-BoldMT"/>
                <w:lang w:val="en-CA"/>
              </w:rPr>
              <w:t xml:space="preserve">Heather Kahle </w:t>
            </w:r>
            <w:r w:rsidRPr="000D15BF">
              <w:rPr>
                <w:rFonts w:ascii="Lato" w:hAnsi="Lato" w:cs="Arial-BoldMT"/>
                <w:color w:val="A6A6A6" w:themeColor="background1" w:themeShade="A6"/>
                <w:lang w:val="en-CA"/>
              </w:rPr>
              <w:t xml:space="preserve">- </w:t>
            </w:r>
            <w:hyperlink r:id="rId11" w:history="1">
              <w:r w:rsidRPr="00352899">
                <w:rPr>
                  <w:rStyle w:val="Hyperlink"/>
                  <w:rFonts w:ascii="Lato" w:hAnsi="Lato" w:cs="Arial-BoldMT"/>
                  <w:lang w:val="en-CA"/>
                </w:rPr>
                <w:t>president@ace-ergocanada.ca</w:t>
              </w:r>
            </w:hyperlink>
          </w:p>
          <w:p w14:paraId="2198C980" w14:textId="7C3B3D98" w:rsidR="00276F7A" w:rsidRPr="000D15BF" w:rsidRDefault="00276F7A" w:rsidP="006B3073">
            <w:pPr>
              <w:rPr>
                <w:rFonts w:ascii="Lato" w:hAnsi="Lato" w:cs="Arial-BoldMT"/>
                <w:color w:val="A6A6A6" w:themeColor="background1" w:themeShade="A6"/>
                <w:lang w:val="en-CA"/>
              </w:rPr>
            </w:pPr>
          </w:p>
        </w:tc>
      </w:tr>
      <w:tr w:rsidR="00276F7A" w:rsidRPr="00133E2D" w14:paraId="07EBC879" w14:textId="77777777" w:rsidTr="000D15BF">
        <w:trPr>
          <w:trHeight w:val="361"/>
        </w:trPr>
        <w:tc>
          <w:tcPr>
            <w:tcW w:w="2694" w:type="dxa"/>
          </w:tcPr>
          <w:p w14:paraId="303E5649" w14:textId="4B9327F3" w:rsidR="00276F7A" w:rsidRPr="000D15BF" w:rsidRDefault="00276F7A" w:rsidP="006B3073">
            <w:pPr>
              <w:rPr>
                <w:rFonts w:ascii="Lato" w:hAnsi="Lato" w:cs="Arial-BoldMT"/>
                <w:b/>
                <w:bCs/>
                <w:lang w:val="en-CA"/>
              </w:rPr>
            </w:pPr>
            <w:r w:rsidRPr="000D15BF">
              <w:rPr>
                <w:rFonts w:ascii="Lato" w:hAnsi="Lato" w:cs="Arial-BoldMT"/>
                <w:b/>
                <w:bCs/>
                <w:lang w:val="en-CA"/>
              </w:rPr>
              <w:t xml:space="preserve">Website </w:t>
            </w:r>
            <w:r w:rsidR="006B3073" w:rsidRPr="000D15BF">
              <w:rPr>
                <w:rFonts w:ascii="Lato" w:hAnsi="Lato" w:cs="Arial-BoldMT"/>
                <w:b/>
                <w:bCs/>
                <w:lang w:val="en-CA"/>
              </w:rPr>
              <w:t>address</w:t>
            </w:r>
          </w:p>
        </w:tc>
        <w:tc>
          <w:tcPr>
            <w:tcW w:w="7796" w:type="dxa"/>
          </w:tcPr>
          <w:p w14:paraId="6280F2B4" w14:textId="0700C00B" w:rsidR="00276F7A" w:rsidRPr="000D15BF" w:rsidRDefault="00133E2D" w:rsidP="006B3073">
            <w:pPr>
              <w:rPr>
                <w:rFonts w:ascii="Lato" w:hAnsi="Lato" w:cs="Arial-BoldMT"/>
                <w:lang w:val="en-CA"/>
              </w:rPr>
            </w:pPr>
            <w:hyperlink r:id="rId12" w:history="1">
              <w:r w:rsidRPr="00133E2D">
                <w:rPr>
                  <w:rStyle w:val="Hyperlink"/>
                  <w:rFonts w:ascii="Lato" w:hAnsi="Lato" w:cs="Arial-BoldMT"/>
                  <w:lang w:val="en-CA"/>
                </w:rPr>
                <w:t>Welcome to the Association of Canadian Ergonomists (ergonomicscanada.ca)</w:t>
              </w:r>
            </w:hyperlink>
            <w:r w:rsidRPr="00133E2D">
              <w:rPr>
                <w:rFonts w:ascii="Lato" w:hAnsi="Lato" w:cs="Arial-BoldMT"/>
                <w:color w:val="A6A6A6" w:themeColor="background1" w:themeShade="A6"/>
                <w:lang w:val="en-CA"/>
              </w:rPr>
              <w:t xml:space="preserve"> </w:t>
            </w:r>
          </w:p>
        </w:tc>
      </w:tr>
      <w:tr w:rsidR="00276F7A" w:rsidRPr="000D15BF" w14:paraId="30A60BDE" w14:textId="77777777" w:rsidTr="000D15BF">
        <w:tc>
          <w:tcPr>
            <w:tcW w:w="2694" w:type="dxa"/>
          </w:tcPr>
          <w:p w14:paraId="58F1AF2D" w14:textId="14906AFD" w:rsidR="00276F7A" w:rsidRPr="000D15BF" w:rsidRDefault="00276F7A" w:rsidP="006B3073">
            <w:pPr>
              <w:rPr>
                <w:rFonts w:ascii="Lato" w:hAnsi="Lato" w:cs="Arial-BoldMT"/>
                <w:b/>
                <w:bCs/>
                <w:lang w:val="en-CA"/>
              </w:rPr>
            </w:pPr>
            <w:r w:rsidRPr="000D15BF">
              <w:rPr>
                <w:rFonts w:ascii="Lato" w:hAnsi="Lato" w:cs="Arial-BoldMT"/>
                <w:b/>
                <w:bCs/>
                <w:lang w:val="en-CA"/>
              </w:rPr>
              <w:t>Number of society members</w:t>
            </w:r>
          </w:p>
        </w:tc>
        <w:tc>
          <w:tcPr>
            <w:tcW w:w="7796" w:type="dxa"/>
          </w:tcPr>
          <w:p w14:paraId="4ADA3813" w14:textId="24765F0C" w:rsidR="00276F7A" w:rsidRPr="000D15BF" w:rsidRDefault="00133E2D" w:rsidP="006B3073">
            <w:pPr>
              <w:rPr>
                <w:rFonts w:ascii="Lato" w:hAnsi="Lato" w:cs="Arial-BoldMT"/>
                <w:lang w:val="en-CA"/>
              </w:rPr>
            </w:pPr>
            <w:r>
              <w:rPr>
                <w:rFonts w:ascii="Lato" w:hAnsi="Lato" w:cs="Arial-BoldMT"/>
                <w:lang w:val="en-CA"/>
              </w:rPr>
              <w:t>565</w:t>
            </w:r>
          </w:p>
        </w:tc>
      </w:tr>
      <w:tr w:rsidR="009501CE" w:rsidRPr="00D73C5F" w14:paraId="5BE54E0E" w14:textId="77777777" w:rsidTr="000D15BF">
        <w:trPr>
          <w:trHeight w:val="1233"/>
        </w:trPr>
        <w:tc>
          <w:tcPr>
            <w:tcW w:w="2694" w:type="dxa"/>
          </w:tcPr>
          <w:p w14:paraId="53733712" w14:textId="6906B6D2" w:rsidR="009501CE" w:rsidRPr="000D15BF" w:rsidRDefault="009501CE" w:rsidP="006B3073">
            <w:pPr>
              <w:rPr>
                <w:rFonts w:ascii="Lato" w:hAnsi="Lato" w:cs="Arial-BoldMT"/>
                <w:b/>
                <w:bCs/>
                <w:lang w:val="en-CA"/>
              </w:rPr>
            </w:pPr>
            <w:r w:rsidRPr="000D15BF">
              <w:rPr>
                <w:rFonts w:ascii="Lato" w:hAnsi="Lato" w:cs="Arial-BoldMT"/>
                <w:b/>
                <w:bCs/>
                <w:lang w:val="en-CA"/>
              </w:rPr>
              <w:t xml:space="preserve">Is the title Ergonomist, HFE specialist, or similar protected </w:t>
            </w:r>
            <w:r w:rsidR="00BC4D2C" w:rsidRPr="000D15BF">
              <w:rPr>
                <w:rFonts w:ascii="Lato" w:hAnsi="Lato" w:cs="Arial-BoldMT"/>
                <w:b/>
                <w:bCs/>
                <w:lang w:val="en-CA"/>
              </w:rPr>
              <w:t xml:space="preserve">by law </w:t>
            </w:r>
            <w:r w:rsidRPr="000D15BF">
              <w:rPr>
                <w:rFonts w:ascii="Lato" w:hAnsi="Lato" w:cs="Arial-BoldMT"/>
                <w:b/>
                <w:bCs/>
                <w:lang w:val="en-CA"/>
              </w:rPr>
              <w:t>in your country?</w:t>
            </w:r>
          </w:p>
        </w:tc>
        <w:tc>
          <w:tcPr>
            <w:tcW w:w="7796" w:type="dxa"/>
          </w:tcPr>
          <w:p w14:paraId="061482A9" w14:textId="42D52BDE" w:rsidR="009501CE" w:rsidRPr="000D15BF" w:rsidRDefault="00601754" w:rsidP="006B3073">
            <w:pPr>
              <w:rPr>
                <w:rFonts w:ascii="Lato" w:hAnsi="Lato" w:cs="Arial-BoldMT"/>
                <w:lang w:val="en-CA"/>
              </w:rPr>
            </w:pPr>
            <w:r>
              <w:rPr>
                <w:rFonts w:ascii="Lato" w:hAnsi="Lato" w:cs="Arial-BoldMT"/>
                <w:lang w:val="en-CA"/>
              </w:rPr>
              <w:t>No</w:t>
            </w:r>
          </w:p>
        </w:tc>
      </w:tr>
      <w:tr w:rsidR="009501CE" w:rsidRPr="00D73C5F" w14:paraId="1C21D55A" w14:textId="77777777" w:rsidTr="000D15BF">
        <w:trPr>
          <w:trHeight w:val="622"/>
        </w:trPr>
        <w:tc>
          <w:tcPr>
            <w:tcW w:w="2694" w:type="dxa"/>
          </w:tcPr>
          <w:p w14:paraId="16C47CDC" w14:textId="77777777" w:rsidR="009501CE" w:rsidRPr="000D15BF" w:rsidRDefault="009501CE" w:rsidP="006B3073">
            <w:pPr>
              <w:rPr>
                <w:rFonts w:ascii="Lato" w:hAnsi="Lato" w:cs="Arial-BoldMT"/>
                <w:b/>
                <w:bCs/>
                <w:lang w:val="en-CA"/>
              </w:rPr>
            </w:pPr>
            <w:r w:rsidRPr="000D15BF">
              <w:rPr>
                <w:rFonts w:ascii="Lato" w:hAnsi="Lato" w:cs="Arial-BoldMT"/>
                <w:b/>
                <w:bCs/>
                <w:lang w:val="en-CA"/>
              </w:rPr>
              <w:t>Are there laws in your country requiring ergonomic adaptions in the workplace, or for working tools, etc.</w:t>
            </w:r>
          </w:p>
          <w:p w14:paraId="7AF49EBC" w14:textId="4915A227" w:rsidR="006739EA" w:rsidRPr="000D15BF" w:rsidRDefault="006739EA" w:rsidP="006B3073">
            <w:pPr>
              <w:rPr>
                <w:rFonts w:ascii="Lato" w:hAnsi="Lato" w:cs="Arial-BoldMT"/>
                <w:b/>
                <w:bCs/>
                <w:lang w:val="en-CA"/>
              </w:rPr>
            </w:pPr>
          </w:p>
        </w:tc>
        <w:tc>
          <w:tcPr>
            <w:tcW w:w="7796" w:type="dxa"/>
          </w:tcPr>
          <w:p w14:paraId="2629C247" w14:textId="17A7568E" w:rsidR="00601754" w:rsidRDefault="007E2D4B" w:rsidP="006B3073">
            <w:pPr>
              <w:rPr>
                <w:rFonts w:ascii="Lato" w:hAnsi="Lato" w:cs="Arial-BoldMT"/>
                <w:lang w:val="en-CA"/>
              </w:rPr>
            </w:pPr>
            <w:r>
              <w:rPr>
                <w:rFonts w:ascii="Lato" w:hAnsi="Lato" w:cs="Arial-BoldMT"/>
                <w:lang w:val="en-CA"/>
              </w:rPr>
              <w:t>In NB, NS, ON, PEI and Yukon, MSI prevention is implied – not spelled out.</w:t>
            </w:r>
          </w:p>
          <w:p w14:paraId="4BF3C52B" w14:textId="7AA61FCD" w:rsidR="007E2D4B" w:rsidRDefault="007E2D4B" w:rsidP="006B3073">
            <w:pPr>
              <w:rPr>
                <w:rFonts w:ascii="Lato" w:hAnsi="Lato" w:cs="Arial-BoldMT"/>
                <w:lang w:val="en-CA"/>
              </w:rPr>
            </w:pPr>
            <w:r>
              <w:rPr>
                <w:rFonts w:ascii="Lato" w:hAnsi="Lato" w:cs="Arial-BoldMT"/>
                <w:lang w:val="en-CA"/>
              </w:rPr>
              <w:t xml:space="preserve">Federal jurisdiction as well as AB, BC, MB, NL, QB, SA, NWT &amp; Nunavut </w:t>
            </w:r>
            <w:hyperlink r:id="rId13" w:history="1">
              <w:r w:rsidRPr="007E2D4B">
                <w:rPr>
                  <w:rStyle w:val="Hyperlink"/>
                  <w:rFonts w:ascii="Lato" w:hAnsi="Lato" w:cs="Arial-BoldMT"/>
                  <w:lang w:val="en-CA"/>
                </w:rPr>
                <w:t>have requirements</w:t>
              </w:r>
            </w:hyperlink>
            <w:r>
              <w:rPr>
                <w:rFonts w:ascii="Lato" w:hAnsi="Lato" w:cs="Arial-BoldMT"/>
                <w:lang w:val="en-CA"/>
              </w:rPr>
              <w:t xml:space="preserve"> to address ‘ergonomic hazards’.</w:t>
            </w:r>
          </w:p>
          <w:p w14:paraId="58DC3C91" w14:textId="711FDE00" w:rsidR="009501CE" w:rsidRDefault="007E2D4B" w:rsidP="006B3073">
            <w:pPr>
              <w:rPr>
                <w:rFonts w:ascii="Lato" w:hAnsi="Lato" w:cs="Arial-BoldMT"/>
                <w:lang w:val="en-CA"/>
              </w:rPr>
            </w:pPr>
            <w:r>
              <w:rPr>
                <w:rFonts w:ascii="Lato" w:hAnsi="Lato" w:cs="Arial-BoldMT"/>
                <w:lang w:val="en-CA"/>
              </w:rPr>
              <w:t xml:space="preserve">In BC, the </w:t>
            </w:r>
            <w:r w:rsidR="00601754" w:rsidRPr="00601754">
              <w:rPr>
                <w:rFonts w:ascii="Lato" w:hAnsi="Lato" w:cs="Arial-BoldMT"/>
                <w:lang w:val="en-CA"/>
              </w:rPr>
              <w:t>Workers Compensation Act requires employers to accommodate workers who are returning to work after an injury. The Act mandates that employers must make every effort to accommodate injured workers' return to suitable employment that matches their abilities and limitations</w:t>
            </w:r>
            <w:r w:rsidR="007C1F58">
              <w:rPr>
                <w:rFonts w:ascii="Lato" w:hAnsi="Lato" w:cs="Arial-BoldMT"/>
                <w:lang w:val="en-CA"/>
              </w:rPr>
              <w:t>.</w:t>
            </w:r>
          </w:p>
          <w:p w14:paraId="6ACD7402" w14:textId="77777777" w:rsidR="00601754" w:rsidRDefault="00601754" w:rsidP="006B3073">
            <w:pPr>
              <w:rPr>
                <w:rFonts w:ascii="Lato" w:hAnsi="Lato" w:cs="Arial-BoldMT"/>
                <w:lang w:val="en-CA"/>
              </w:rPr>
            </w:pPr>
          </w:p>
          <w:p w14:paraId="7331AA06" w14:textId="230AD43F" w:rsidR="00601754" w:rsidRPr="00601754" w:rsidRDefault="00601754" w:rsidP="00601754">
            <w:pPr>
              <w:rPr>
                <w:rFonts w:ascii="Lato" w:hAnsi="Lato" w:cs="Arial-BoldMT"/>
                <w:lang w:val="en-CA"/>
              </w:rPr>
            </w:pPr>
            <w:r>
              <w:rPr>
                <w:rFonts w:ascii="Lato" w:hAnsi="Lato" w:cs="Arial-BoldMT"/>
                <w:lang w:val="en-CA"/>
              </w:rPr>
              <w:t xml:space="preserve">In Quebec, AOHS </w:t>
            </w:r>
            <w:r w:rsidRPr="00601754">
              <w:rPr>
                <w:rFonts w:ascii="Lato" w:hAnsi="Lato" w:cs="Arial-BoldMT"/>
                <w:lang w:val="en-CA"/>
              </w:rPr>
              <w:t>sets out the general duties of employers to provide a safe and healthy work environment, which includes addressing ergonomic concerns.</w:t>
            </w:r>
          </w:p>
          <w:p w14:paraId="53549174" w14:textId="77777777" w:rsidR="00601754" w:rsidRPr="00601754" w:rsidRDefault="00601754" w:rsidP="00601754">
            <w:pPr>
              <w:numPr>
                <w:ilvl w:val="0"/>
                <w:numId w:val="2"/>
              </w:numPr>
              <w:rPr>
                <w:rFonts w:ascii="Lato" w:hAnsi="Lato" w:cs="Arial-BoldMT"/>
                <w:lang w:val="en-CA"/>
              </w:rPr>
            </w:pPr>
            <w:r w:rsidRPr="00601754">
              <w:rPr>
                <w:rFonts w:ascii="Lato" w:hAnsi="Lato" w:cs="Arial-BoldMT"/>
                <w:b/>
                <w:bCs/>
                <w:lang w:val="en-CA"/>
              </w:rPr>
              <w:t>Section 51</w:t>
            </w:r>
            <w:r w:rsidRPr="00601754">
              <w:rPr>
                <w:rFonts w:ascii="Lato" w:hAnsi="Lato" w:cs="Arial-BoldMT"/>
                <w:lang w:val="en-CA"/>
              </w:rPr>
              <w:t>: This section of the AOHS specifies that employers must take the necessary measures to protect the health and ensure the safety and physical well-being of workers. This includes identifying, correcting, and preventing any hazards, which can encompass ergonomic risks.</w:t>
            </w:r>
          </w:p>
          <w:p w14:paraId="6E5CF0EB" w14:textId="77777777" w:rsidR="00601754" w:rsidRPr="00601754" w:rsidRDefault="00601754" w:rsidP="00601754">
            <w:pPr>
              <w:numPr>
                <w:ilvl w:val="0"/>
                <w:numId w:val="2"/>
              </w:numPr>
              <w:rPr>
                <w:rFonts w:ascii="Lato" w:hAnsi="Lato" w:cs="Arial-BoldMT"/>
                <w:lang w:val="en-CA"/>
              </w:rPr>
            </w:pPr>
            <w:r w:rsidRPr="00601754">
              <w:rPr>
                <w:rFonts w:ascii="Lato" w:hAnsi="Lato" w:cs="Arial-BoldMT"/>
                <w:b/>
                <w:bCs/>
                <w:lang w:val="en-CA"/>
              </w:rPr>
              <w:t>Section 51.9</w:t>
            </w:r>
            <w:r w:rsidRPr="00601754">
              <w:rPr>
                <w:rFonts w:ascii="Lato" w:hAnsi="Lato" w:cs="Arial-BoldMT"/>
                <w:lang w:val="en-CA"/>
              </w:rPr>
              <w:t>: Employers are required to adapt the workstation and equipment to the needs of the worker, particularly if there is a risk of musculoskeletal injuries or other ergonomic-related issues.</w:t>
            </w:r>
          </w:p>
          <w:p w14:paraId="5905A6B6" w14:textId="5B387BF5" w:rsidR="007C1F58" w:rsidRDefault="007C1F58" w:rsidP="006B3073">
            <w:pPr>
              <w:rPr>
                <w:rFonts w:ascii="Lato" w:hAnsi="Lato" w:cs="Arial-BoldMT"/>
                <w:lang w:val="en-CA"/>
              </w:rPr>
            </w:pPr>
            <w:r>
              <w:rPr>
                <w:rFonts w:ascii="Lato" w:hAnsi="Lato" w:cs="Arial-BoldMT"/>
                <w:lang w:val="en-CA"/>
              </w:rPr>
              <w:t xml:space="preserve">WorkSafeBC has </w:t>
            </w:r>
            <w:hyperlink r:id="rId14" w:anchor="SectionNumber:4.46" w:history="1">
              <w:r w:rsidRPr="007E2D4B">
                <w:rPr>
                  <w:rStyle w:val="Hyperlink"/>
                  <w:rFonts w:ascii="Lato" w:hAnsi="Lato" w:cs="Arial-BoldMT"/>
                  <w:lang w:val="en-CA"/>
                </w:rPr>
                <w:t>Ergonomics Regulations</w:t>
              </w:r>
            </w:hyperlink>
            <w:r w:rsidR="007E2D4B">
              <w:rPr>
                <w:rFonts w:ascii="Lato" w:hAnsi="Lato" w:cs="Arial-BoldMT"/>
                <w:lang w:val="en-CA"/>
              </w:rPr>
              <w:t xml:space="preserve"> (4.46 – 4.53)</w:t>
            </w:r>
          </w:p>
          <w:p w14:paraId="08765B5C" w14:textId="77777777" w:rsidR="007E2D4B" w:rsidRDefault="007E2D4B" w:rsidP="006B3073">
            <w:pPr>
              <w:rPr>
                <w:rFonts w:ascii="Lato" w:hAnsi="Lato" w:cs="Arial-BoldMT"/>
                <w:lang w:val="en-CA"/>
              </w:rPr>
            </w:pPr>
          </w:p>
          <w:p w14:paraId="38B32A8A" w14:textId="521EF3A8" w:rsidR="007C1F58" w:rsidRDefault="007C1F58" w:rsidP="006B3073">
            <w:pPr>
              <w:rPr>
                <w:rFonts w:ascii="Lato" w:hAnsi="Lato" w:cs="Arial-BoldMT"/>
                <w:lang w:val="en-CA"/>
              </w:rPr>
            </w:pPr>
            <w:r>
              <w:rPr>
                <w:rFonts w:ascii="Lato" w:hAnsi="Lato" w:cs="Arial-BoldMT"/>
                <w:lang w:val="en-CA"/>
              </w:rPr>
              <w:t xml:space="preserve">BC Government requires ergonomic adaptations: </w:t>
            </w:r>
            <w:hyperlink r:id="rId15" w:history="1">
              <w:r w:rsidRPr="007C1F58">
                <w:rPr>
                  <w:rStyle w:val="Hyperlink"/>
                  <w:rFonts w:ascii="Lato" w:hAnsi="Lato" w:cs="Arial-BoldMT"/>
                  <w:lang w:val="en-CA"/>
                </w:rPr>
                <w:t>Ergonomics for managers and supervisors - Province of British Columbia (gov.bc.ca)</w:t>
              </w:r>
            </w:hyperlink>
          </w:p>
          <w:p w14:paraId="5018C848" w14:textId="77777777" w:rsidR="007E2D4B" w:rsidRDefault="007E2D4B" w:rsidP="006B3073">
            <w:pPr>
              <w:rPr>
                <w:rFonts w:ascii="Lato" w:hAnsi="Lato" w:cs="Arial-BoldMT"/>
                <w:lang w:val="en-CA"/>
              </w:rPr>
            </w:pPr>
          </w:p>
          <w:p w14:paraId="0855568A" w14:textId="3F9B9E68" w:rsidR="007C1F58" w:rsidRDefault="007C1F58" w:rsidP="006B3073">
            <w:pPr>
              <w:rPr>
                <w:rFonts w:ascii="Lato" w:hAnsi="Lato" w:cs="Arial-BoldMT"/>
                <w:lang w:val="en-CA"/>
              </w:rPr>
            </w:pPr>
            <w:r>
              <w:rPr>
                <w:rFonts w:ascii="Lato" w:hAnsi="Lato" w:cs="Arial-BoldMT"/>
                <w:lang w:val="en-CA"/>
              </w:rPr>
              <w:t xml:space="preserve">Government of Canada has a process for implementing ergonomics regulatory requirements: </w:t>
            </w:r>
            <w:hyperlink r:id="rId16" w:history="1">
              <w:r w:rsidRPr="007C1F58">
                <w:rPr>
                  <w:rStyle w:val="Hyperlink"/>
                  <w:rFonts w:ascii="Lato" w:hAnsi="Lato" w:cs="Arial-BoldMT"/>
                  <w:lang w:val="en-CA"/>
                </w:rPr>
                <w:t xml:space="preserve">Process for implementing ergonomics regulatory requirements - </w:t>
              </w:r>
              <w:r w:rsidRPr="007C1F58">
                <w:rPr>
                  <w:rStyle w:val="Hyperlink"/>
                  <w:rFonts w:ascii="Lato" w:hAnsi="Lato" w:cs="Arial-BoldMT"/>
                  <w:lang w:val="en-CA"/>
                </w:rPr>
                <w:lastRenderedPageBreak/>
                <w:t>Canada.ca</w:t>
              </w:r>
            </w:hyperlink>
            <w:r w:rsidR="00302A8B">
              <w:rPr>
                <w:rFonts w:ascii="Lato" w:hAnsi="Lato" w:cs="Arial-BoldMT"/>
                <w:lang w:val="en-CA"/>
              </w:rPr>
              <w:t xml:space="preserve"> and on the Justice Laws Website there is a length section (Schedule II – PART XIX) devoted to the prevention of hazards including ergonomics-related hazards, in the work place that is appropriate to the size of the work place and the nature of the hazards and includes multiple components such as: implementation, identification, assessment, prevention measures, training, and evaluation):  </w:t>
            </w:r>
            <w:hyperlink r:id="rId17" w:history="1">
              <w:r w:rsidR="00302A8B" w:rsidRPr="00302A8B">
                <w:rPr>
                  <w:rStyle w:val="Hyperlink"/>
                  <w:rFonts w:ascii="Lato" w:hAnsi="Lato" w:cs="Arial-BoldMT"/>
                  <w:lang w:val="en-CA"/>
                </w:rPr>
                <w:t>Canada Occupational Health and Safety Regulations (justice.gc.ca)</w:t>
              </w:r>
            </w:hyperlink>
          </w:p>
          <w:p w14:paraId="157A9E91" w14:textId="67AC47FC" w:rsidR="007C1F58" w:rsidRPr="000D15BF" w:rsidRDefault="007C1F58" w:rsidP="006B3073">
            <w:pPr>
              <w:rPr>
                <w:rFonts w:ascii="Lato" w:hAnsi="Lato" w:cs="Arial-BoldMT"/>
                <w:lang w:val="en-CA"/>
              </w:rPr>
            </w:pPr>
          </w:p>
        </w:tc>
      </w:tr>
      <w:tr w:rsidR="009501CE" w:rsidRPr="00D73C5F" w14:paraId="4BC5D010" w14:textId="77777777" w:rsidTr="000D15BF">
        <w:trPr>
          <w:trHeight w:val="622"/>
        </w:trPr>
        <w:tc>
          <w:tcPr>
            <w:tcW w:w="2694" w:type="dxa"/>
          </w:tcPr>
          <w:p w14:paraId="36CC8B62" w14:textId="618C3056" w:rsidR="009501CE" w:rsidRPr="000D15BF" w:rsidRDefault="009501CE" w:rsidP="006B3073">
            <w:pPr>
              <w:rPr>
                <w:rFonts w:ascii="Lato" w:hAnsi="Lato" w:cs="Arial-BoldMT"/>
                <w:b/>
                <w:bCs/>
                <w:lang w:val="en-CA"/>
              </w:rPr>
            </w:pPr>
            <w:r w:rsidRPr="000D15BF">
              <w:rPr>
                <w:rFonts w:ascii="Lato" w:hAnsi="Lato" w:cs="Arial-BoldMT"/>
                <w:b/>
                <w:bCs/>
                <w:lang w:val="en-CA"/>
              </w:rPr>
              <w:lastRenderedPageBreak/>
              <w:t>Is there a professional certification system for HFE specialists in your country</w:t>
            </w:r>
            <w:r w:rsidR="00BC4D2C" w:rsidRPr="000D15BF">
              <w:rPr>
                <w:rFonts w:ascii="Lato" w:hAnsi="Lato" w:cs="Arial-BoldMT"/>
                <w:b/>
                <w:bCs/>
                <w:lang w:val="en-CA"/>
              </w:rPr>
              <w:t xml:space="preserve"> or region</w:t>
            </w:r>
            <w:r w:rsidRPr="000D15BF">
              <w:rPr>
                <w:rFonts w:ascii="Lato" w:hAnsi="Lato" w:cs="Arial-BoldMT"/>
                <w:b/>
                <w:bCs/>
                <w:lang w:val="en-CA"/>
              </w:rPr>
              <w:t>?</w:t>
            </w:r>
          </w:p>
          <w:p w14:paraId="3FE72301" w14:textId="0EABA2B2" w:rsidR="006739EA" w:rsidRPr="000D15BF" w:rsidRDefault="006739EA" w:rsidP="006B3073">
            <w:pPr>
              <w:rPr>
                <w:rFonts w:ascii="Lato" w:hAnsi="Lato" w:cs="Arial-BoldMT"/>
                <w:b/>
                <w:bCs/>
                <w:lang w:val="en-CA"/>
              </w:rPr>
            </w:pPr>
          </w:p>
        </w:tc>
        <w:tc>
          <w:tcPr>
            <w:tcW w:w="7796" w:type="dxa"/>
          </w:tcPr>
          <w:p w14:paraId="2136BB8D" w14:textId="601A1687" w:rsidR="009501CE" w:rsidRPr="000D15BF" w:rsidRDefault="007C1F58" w:rsidP="006B3073">
            <w:pPr>
              <w:rPr>
                <w:rFonts w:ascii="Lato" w:hAnsi="Lato" w:cs="Arial-BoldMT"/>
                <w:lang w:val="en-CA"/>
              </w:rPr>
            </w:pPr>
            <w:r>
              <w:rPr>
                <w:rFonts w:ascii="Lato" w:hAnsi="Lato" w:cs="Arial-BoldMT"/>
                <w:lang w:val="en-CA"/>
              </w:rPr>
              <w:t xml:space="preserve">Yes, </w:t>
            </w:r>
            <w:hyperlink r:id="rId18" w:history="1">
              <w:r w:rsidRPr="00302A8B">
                <w:rPr>
                  <w:rStyle w:val="Hyperlink"/>
                  <w:rFonts w:ascii="Lato" w:hAnsi="Lato" w:cs="Arial-BoldMT"/>
                  <w:lang w:val="en-CA"/>
                </w:rPr>
                <w:t xml:space="preserve">Canadian </w:t>
              </w:r>
              <w:r w:rsidR="00302A8B" w:rsidRPr="00302A8B">
                <w:rPr>
                  <w:rStyle w:val="Hyperlink"/>
                  <w:rFonts w:ascii="Lato" w:hAnsi="Lato" w:cs="Arial-BoldMT"/>
                  <w:lang w:val="en-CA"/>
                </w:rPr>
                <w:t>College for the Certification of Professional Ergonomists</w:t>
              </w:r>
            </w:hyperlink>
            <w:r w:rsidR="00302A8B">
              <w:rPr>
                <w:rFonts w:ascii="Lato" w:hAnsi="Lato" w:cs="Arial-BoldMT"/>
                <w:lang w:val="en-CA"/>
              </w:rPr>
              <w:t xml:space="preserve"> (</w:t>
            </w:r>
            <w:r>
              <w:rPr>
                <w:rFonts w:ascii="Lato" w:hAnsi="Lato" w:cs="Arial-BoldMT"/>
                <w:lang w:val="en-CA"/>
              </w:rPr>
              <w:t>CCCPE</w:t>
            </w:r>
            <w:r w:rsidR="00302A8B">
              <w:rPr>
                <w:rFonts w:ascii="Lato" w:hAnsi="Lato" w:cs="Arial-BoldMT"/>
                <w:lang w:val="en-CA"/>
              </w:rPr>
              <w:t>)</w:t>
            </w:r>
          </w:p>
        </w:tc>
      </w:tr>
      <w:tr w:rsidR="00276F7A" w:rsidRPr="00D73C5F" w14:paraId="07B776DD" w14:textId="77777777" w:rsidTr="000D15BF">
        <w:trPr>
          <w:trHeight w:val="1265"/>
        </w:trPr>
        <w:tc>
          <w:tcPr>
            <w:tcW w:w="2694" w:type="dxa"/>
          </w:tcPr>
          <w:p w14:paraId="1062245A" w14:textId="13BF7A56" w:rsidR="00276F7A" w:rsidRPr="000D15BF" w:rsidRDefault="009501CE" w:rsidP="006B3073">
            <w:pPr>
              <w:rPr>
                <w:rFonts w:ascii="Lato" w:hAnsi="Lato" w:cs="Arial-BoldMT"/>
                <w:b/>
                <w:bCs/>
                <w:lang w:val="en-CA"/>
              </w:rPr>
            </w:pPr>
            <w:bookmarkStart w:id="0" w:name="_Hlk173922650"/>
            <w:r w:rsidRPr="000D15BF">
              <w:rPr>
                <w:rFonts w:ascii="Lato" w:hAnsi="Lato" w:cs="Arial-BoldMT"/>
                <w:b/>
                <w:bCs/>
                <w:lang w:val="en-CA"/>
              </w:rPr>
              <w:t xml:space="preserve">Do you have a </w:t>
            </w:r>
            <w:r w:rsidR="00BC4D2C" w:rsidRPr="000D15BF">
              <w:rPr>
                <w:rFonts w:ascii="Lato" w:hAnsi="Lato" w:cs="Arial-BoldMT"/>
                <w:b/>
                <w:bCs/>
                <w:lang w:val="en-CA"/>
              </w:rPr>
              <w:t xml:space="preserve">promotion </w:t>
            </w:r>
            <w:r w:rsidRPr="000D15BF">
              <w:rPr>
                <w:rFonts w:ascii="Lato" w:hAnsi="Lato" w:cs="Arial-BoldMT"/>
                <w:b/>
                <w:bCs/>
                <w:lang w:val="en-CA"/>
              </w:rPr>
              <w:t xml:space="preserve">program or special membership </w:t>
            </w:r>
            <w:r w:rsidR="00BC4D2C" w:rsidRPr="000D15BF">
              <w:rPr>
                <w:rFonts w:ascii="Lato" w:hAnsi="Lato" w:cs="Arial-BoldMT"/>
                <w:b/>
                <w:bCs/>
                <w:lang w:val="en-CA"/>
              </w:rPr>
              <w:t xml:space="preserve">categories </w:t>
            </w:r>
            <w:r w:rsidRPr="000D15BF">
              <w:rPr>
                <w:rFonts w:ascii="Lato" w:hAnsi="Lato" w:cs="Arial-BoldMT"/>
                <w:b/>
                <w:bCs/>
                <w:lang w:val="en-CA"/>
              </w:rPr>
              <w:t>for early career / students?</w:t>
            </w:r>
            <w:bookmarkEnd w:id="0"/>
          </w:p>
        </w:tc>
        <w:tc>
          <w:tcPr>
            <w:tcW w:w="7796" w:type="dxa"/>
          </w:tcPr>
          <w:p w14:paraId="20195AA7" w14:textId="56995D47" w:rsidR="00276F7A" w:rsidRPr="000D15BF" w:rsidRDefault="007C1F58" w:rsidP="006B3073">
            <w:pPr>
              <w:rPr>
                <w:rFonts w:ascii="Lato" w:hAnsi="Lato" w:cs="Arial-BoldMT"/>
                <w:lang w:val="en-CA"/>
              </w:rPr>
            </w:pPr>
            <w:r>
              <w:rPr>
                <w:rFonts w:ascii="Lato" w:hAnsi="Lato" w:cs="Arial-BoldMT"/>
                <w:lang w:val="en-CA"/>
              </w:rPr>
              <w:t>Yes, free membership for students and events and guidance for students and early career professionals.</w:t>
            </w:r>
            <w:r w:rsidR="00173A12">
              <w:rPr>
                <w:rFonts w:ascii="Lato" w:hAnsi="Lato" w:cs="Arial-BoldMT"/>
                <w:lang w:val="en-CA"/>
              </w:rPr>
              <w:t xml:space="preserve">  We have a national student committee (est</w:t>
            </w:r>
            <w:r w:rsidR="007E2D4B">
              <w:rPr>
                <w:rFonts w:ascii="Lato" w:hAnsi="Lato" w:cs="Arial-BoldMT"/>
                <w:lang w:val="en-CA"/>
              </w:rPr>
              <w:t>ablished</w:t>
            </w:r>
            <w:r w:rsidR="00173A12">
              <w:rPr>
                <w:rFonts w:ascii="Lato" w:hAnsi="Lato" w:cs="Arial-BoldMT"/>
                <w:lang w:val="en-CA"/>
              </w:rPr>
              <w:t xml:space="preserve"> late 2020) supporting students who have an interest in HFE by creating &amp; supporting student-centred opportunities &amp; resources such a peer-support network, options to connect and share research, and networking events.</w:t>
            </w:r>
          </w:p>
        </w:tc>
      </w:tr>
      <w:tr w:rsidR="00C85E91" w:rsidRPr="00D73C5F" w14:paraId="23B1CCA1" w14:textId="77777777" w:rsidTr="000D15BF">
        <w:trPr>
          <w:trHeight w:val="1265"/>
        </w:trPr>
        <w:tc>
          <w:tcPr>
            <w:tcW w:w="2694" w:type="dxa"/>
          </w:tcPr>
          <w:p w14:paraId="689E0F91" w14:textId="666C33BF" w:rsidR="006739EA" w:rsidRPr="000D15BF" w:rsidRDefault="00C85E91" w:rsidP="00BC4D2C">
            <w:pPr>
              <w:rPr>
                <w:rFonts w:ascii="Lato" w:hAnsi="Lato" w:cs="Arial-BoldMT"/>
                <w:b/>
                <w:bCs/>
                <w:lang w:val="en-CA"/>
              </w:rPr>
            </w:pPr>
            <w:r w:rsidRPr="000D15BF">
              <w:rPr>
                <w:rFonts w:ascii="Lato" w:hAnsi="Lato" w:cs="Arial-BoldMT"/>
                <w:b/>
                <w:bCs/>
                <w:lang w:val="en-CA"/>
              </w:rPr>
              <w:t>Are there university level courses for HFE specialists in your country</w:t>
            </w:r>
            <w:r w:rsidR="00BC4D2C" w:rsidRPr="000D15BF">
              <w:rPr>
                <w:rFonts w:ascii="Lato" w:hAnsi="Lato" w:cs="Arial-BoldMT"/>
                <w:b/>
                <w:bCs/>
                <w:lang w:val="en-CA"/>
              </w:rPr>
              <w:t>?</w:t>
            </w:r>
          </w:p>
        </w:tc>
        <w:tc>
          <w:tcPr>
            <w:tcW w:w="7796" w:type="dxa"/>
          </w:tcPr>
          <w:p w14:paraId="12C827F6" w14:textId="637FE2FD" w:rsidR="00C85E91" w:rsidRPr="000D15BF" w:rsidRDefault="007C1F58" w:rsidP="00E73AF6">
            <w:pPr>
              <w:rPr>
                <w:rFonts w:ascii="Lato" w:hAnsi="Lato" w:cs="Arial-BoldMT"/>
                <w:lang w:val="en-CA"/>
              </w:rPr>
            </w:pPr>
            <w:r>
              <w:rPr>
                <w:rFonts w:ascii="Lato" w:hAnsi="Lato" w:cs="Arial-BoldMT"/>
                <w:lang w:val="en-CA"/>
              </w:rPr>
              <w:t>Yes</w:t>
            </w:r>
            <w:r w:rsidR="00601754">
              <w:rPr>
                <w:rFonts w:ascii="Lato" w:hAnsi="Lato" w:cs="Arial-BoldMT"/>
                <w:lang w:val="en-CA"/>
              </w:rPr>
              <w:t xml:space="preserve"> – many.</w:t>
            </w:r>
          </w:p>
        </w:tc>
      </w:tr>
      <w:tr w:rsidR="00AF455F" w:rsidRPr="00D73C5F" w14:paraId="29D8ADF6" w14:textId="77777777" w:rsidTr="000D15BF">
        <w:trPr>
          <w:trHeight w:val="1265"/>
        </w:trPr>
        <w:tc>
          <w:tcPr>
            <w:tcW w:w="2694" w:type="dxa"/>
          </w:tcPr>
          <w:p w14:paraId="53B0D411" w14:textId="4BE94DA9" w:rsidR="00AF455F" w:rsidRPr="000D15BF" w:rsidRDefault="00AF455F" w:rsidP="00BC4D2C">
            <w:pPr>
              <w:rPr>
                <w:rFonts w:ascii="Lato" w:hAnsi="Lato" w:cs="Arial-BoldMT"/>
                <w:b/>
                <w:bCs/>
                <w:lang w:val="en-CA"/>
              </w:rPr>
            </w:pPr>
            <w:r w:rsidRPr="000D15BF">
              <w:rPr>
                <w:rFonts w:ascii="Lato" w:hAnsi="Lato" w:cs="Arial-BoldMT"/>
                <w:b/>
                <w:bCs/>
                <w:lang w:val="en-CA"/>
              </w:rPr>
              <w:t>Does your society have any official special interest sub-groups, similar to IEA’s Technical Committees?</w:t>
            </w:r>
          </w:p>
        </w:tc>
        <w:tc>
          <w:tcPr>
            <w:tcW w:w="7796" w:type="dxa"/>
          </w:tcPr>
          <w:p w14:paraId="4ACFEF6D" w14:textId="77777777" w:rsidR="00AF455F" w:rsidRDefault="007C1F58" w:rsidP="00E73AF6">
            <w:pPr>
              <w:rPr>
                <w:rFonts w:ascii="Lato" w:hAnsi="Lato" w:cs="Arial-BoldMT"/>
                <w:lang w:val="en-CA"/>
              </w:rPr>
            </w:pPr>
            <w:r>
              <w:rPr>
                <w:rFonts w:ascii="Lato" w:hAnsi="Lato" w:cs="Arial-BoldMT"/>
                <w:lang w:val="en-CA"/>
              </w:rPr>
              <w:t>Yes, we have several sub-committees including:</w:t>
            </w:r>
          </w:p>
          <w:p w14:paraId="6123A3BF" w14:textId="77777777" w:rsidR="007C1F58" w:rsidRDefault="007C1F58" w:rsidP="00E73AF6">
            <w:pPr>
              <w:rPr>
                <w:rFonts w:ascii="Lato" w:hAnsi="Lato" w:cs="Arial-BoldMT"/>
                <w:lang w:val="en-CA"/>
              </w:rPr>
            </w:pPr>
            <w:r>
              <w:rPr>
                <w:rFonts w:ascii="Lato" w:hAnsi="Lato" w:cs="Arial-BoldMT"/>
                <w:lang w:val="en-CA"/>
              </w:rPr>
              <w:t>Ergo@Large</w:t>
            </w:r>
          </w:p>
          <w:p w14:paraId="4046AA62" w14:textId="77777777" w:rsidR="007C1F58" w:rsidRDefault="007C1F58" w:rsidP="00E73AF6">
            <w:pPr>
              <w:rPr>
                <w:rFonts w:ascii="Lato" w:hAnsi="Lato" w:cs="Arial-BoldMT"/>
                <w:lang w:val="en-CA"/>
              </w:rPr>
            </w:pPr>
            <w:r>
              <w:rPr>
                <w:rFonts w:ascii="Lato" w:hAnsi="Lato" w:cs="Arial-BoldMT"/>
                <w:lang w:val="en-CA"/>
              </w:rPr>
              <w:t>Students</w:t>
            </w:r>
          </w:p>
          <w:p w14:paraId="13352FCB" w14:textId="77777777" w:rsidR="007C1F58" w:rsidRDefault="007C1F58" w:rsidP="00E73AF6">
            <w:pPr>
              <w:rPr>
                <w:rFonts w:ascii="Lato" w:hAnsi="Lato" w:cs="Arial-BoldMT"/>
                <w:lang w:val="en-CA"/>
              </w:rPr>
            </w:pPr>
            <w:r>
              <w:rPr>
                <w:rFonts w:ascii="Lato" w:hAnsi="Lato" w:cs="Arial-BoldMT"/>
                <w:lang w:val="en-CA"/>
              </w:rPr>
              <w:t>Webinars</w:t>
            </w:r>
          </w:p>
          <w:p w14:paraId="41C47C13" w14:textId="1A733CE0" w:rsidR="007C1F58" w:rsidRPr="000D15BF" w:rsidRDefault="007C1F58" w:rsidP="00E73AF6">
            <w:pPr>
              <w:rPr>
                <w:rFonts w:ascii="Lato" w:hAnsi="Lato" w:cs="Arial-BoldMT"/>
                <w:lang w:val="en-CA"/>
              </w:rPr>
            </w:pPr>
            <w:r>
              <w:rPr>
                <w:rFonts w:ascii="Lato" w:hAnsi="Lato" w:cs="Arial-BoldMT"/>
                <w:lang w:val="en-CA"/>
              </w:rPr>
              <w:t>Annual ACE Conference</w:t>
            </w:r>
          </w:p>
        </w:tc>
      </w:tr>
      <w:tr w:rsidR="00C85E91" w:rsidRPr="00D73C5F" w14:paraId="1DEEB7B9" w14:textId="77777777" w:rsidTr="000D15BF">
        <w:trPr>
          <w:trHeight w:val="1265"/>
        </w:trPr>
        <w:tc>
          <w:tcPr>
            <w:tcW w:w="2694" w:type="dxa"/>
          </w:tcPr>
          <w:p w14:paraId="5321FEF0" w14:textId="7F838C23" w:rsidR="00C85E91" w:rsidRPr="000D15BF" w:rsidRDefault="00C85E91" w:rsidP="00DD1C04">
            <w:pPr>
              <w:rPr>
                <w:rFonts w:ascii="Lato" w:hAnsi="Lato" w:cs="Arial-BoldMT"/>
                <w:b/>
                <w:bCs/>
                <w:lang w:val="en-CA"/>
              </w:rPr>
            </w:pPr>
            <w:r w:rsidRPr="000D15BF">
              <w:rPr>
                <w:rFonts w:ascii="Lato" w:hAnsi="Lato" w:cs="Arial-BoldMT"/>
                <w:b/>
                <w:bCs/>
                <w:lang w:val="en-CA"/>
              </w:rPr>
              <w:t xml:space="preserve">Are there </w:t>
            </w:r>
            <w:r w:rsidR="006739EA" w:rsidRPr="000D15BF">
              <w:rPr>
                <w:rFonts w:ascii="Lato" w:hAnsi="Lato" w:cs="Arial-BoldMT"/>
                <w:b/>
                <w:bCs/>
                <w:lang w:val="en-CA"/>
              </w:rPr>
              <w:t xml:space="preserve">adequate </w:t>
            </w:r>
            <w:r w:rsidRPr="000D15BF">
              <w:rPr>
                <w:rFonts w:ascii="Lato" w:hAnsi="Lato" w:cs="Arial-BoldMT"/>
                <w:b/>
                <w:bCs/>
                <w:lang w:val="en-CA"/>
              </w:rPr>
              <w:t>work opportunities for HFE graduates?</w:t>
            </w:r>
          </w:p>
        </w:tc>
        <w:tc>
          <w:tcPr>
            <w:tcW w:w="7796" w:type="dxa"/>
          </w:tcPr>
          <w:p w14:paraId="5A3E2A6F" w14:textId="6F6C3007" w:rsidR="00C85E91" w:rsidRPr="000D15BF" w:rsidRDefault="007C1F58" w:rsidP="00DD1C04">
            <w:pPr>
              <w:rPr>
                <w:rFonts w:ascii="Lato" w:hAnsi="Lato" w:cs="Arial-BoldMT"/>
                <w:lang w:val="en-CA"/>
              </w:rPr>
            </w:pPr>
            <w:r>
              <w:rPr>
                <w:rFonts w:ascii="Lato" w:hAnsi="Lato" w:cs="Arial-BoldMT"/>
                <w:lang w:val="en-CA"/>
              </w:rPr>
              <w:t>Yes</w:t>
            </w:r>
            <w:r w:rsidR="007E2D4B">
              <w:rPr>
                <w:rFonts w:ascii="Lato" w:hAnsi="Lato" w:cs="Arial-BoldMT"/>
                <w:lang w:val="en-CA"/>
              </w:rPr>
              <w:t xml:space="preserve"> – many.</w:t>
            </w:r>
          </w:p>
        </w:tc>
      </w:tr>
      <w:tr w:rsidR="009501CE" w:rsidRPr="00D73C5F" w14:paraId="491CC710" w14:textId="77777777" w:rsidTr="000D15BF">
        <w:trPr>
          <w:trHeight w:val="3707"/>
        </w:trPr>
        <w:tc>
          <w:tcPr>
            <w:tcW w:w="2694" w:type="dxa"/>
          </w:tcPr>
          <w:p w14:paraId="6C99DBA4" w14:textId="70140EF5" w:rsidR="009501CE" w:rsidRPr="000D15BF" w:rsidRDefault="009501CE" w:rsidP="006B3073">
            <w:pPr>
              <w:rPr>
                <w:rFonts w:ascii="Lato" w:hAnsi="Lato" w:cs="Arial-BoldMT"/>
                <w:b/>
                <w:bCs/>
                <w:lang w:val="en-CA"/>
              </w:rPr>
            </w:pPr>
            <w:r w:rsidRPr="000D15BF">
              <w:rPr>
                <w:rFonts w:ascii="Lato" w:hAnsi="Lato" w:cs="Arial-BoldMT"/>
                <w:b/>
                <w:bCs/>
                <w:lang w:val="en-CA"/>
              </w:rPr>
              <w:t xml:space="preserve">What issues do </w:t>
            </w:r>
            <w:r w:rsidR="00BC4D2C" w:rsidRPr="000D15BF">
              <w:rPr>
                <w:rFonts w:ascii="Lato" w:hAnsi="Lato" w:cs="Arial-BoldMT"/>
                <w:b/>
                <w:bCs/>
                <w:lang w:val="en-CA"/>
              </w:rPr>
              <w:t>you have that you would like to</w:t>
            </w:r>
            <w:r w:rsidRPr="000D15BF">
              <w:rPr>
                <w:rFonts w:ascii="Lato" w:hAnsi="Lato" w:cs="Arial-BoldMT"/>
                <w:b/>
                <w:bCs/>
                <w:lang w:val="en-CA"/>
              </w:rPr>
              <w:t xml:space="preserve"> discuss with others at the </w:t>
            </w:r>
            <w:r w:rsidR="002333A7" w:rsidRPr="000D15BF">
              <w:rPr>
                <w:rFonts w:ascii="Lato" w:hAnsi="Lato" w:cs="Arial-BoldMT"/>
                <w:b/>
                <w:bCs/>
                <w:lang w:val="en-CA"/>
              </w:rPr>
              <w:t xml:space="preserve">next </w:t>
            </w:r>
            <w:r w:rsidRPr="000D15BF">
              <w:rPr>
                <w:rFonts w:ascii="Lato" w:hAnsi="Lato" w:cs="Arial-BoldMT"/>
                <w:b/>
                <w:bCs/>
                <w:lang w:val="en-CA"/>
              </w:rPr>
              <w:t>IEA meeting?</w:t>
            </w:r>
          </w:p>
        </w:tc>
        <w:tc>
          <w:tcPr>
            <w:tcW w:w="7796" w:type="dxa"/>
          </w:tcPr>
          <w:p w14:paraId="2B738950" w14:textId="77777777" w:rsidR="009501CE" w:rsidRDefault="00397140" w:rsidP="006B3073">
            <w:pPr>
              <w:rPr>
                <w:rFonts w:ascii="Lato" w:hAnsi="Lato" w:cs="Arial-BoldMT"/>
                <w:lang w:val="en-CA"/>
              </w:rPr>
            </w:pPr>
            <w:r>
              <w:rPr>
                <w:rFonts w:ascii="Lato" w:hAnsi="Lato" w:cs="Arial-BoldMT"/>
                <w:lang w:val="en-CA"/>
              </w:rPr>
              <w:t>Changing our name to align with global directives to include HF.</w:t>
            </w:r>
          </w:p>
          <w:p w14:paraId="0FDE0F6D" w14:textId="77777777" w:rsidR="00397140" w:rsidRDefault="00397140" w:rsidP="006B3073">
            <w:pPr>
              <w:rPr>
                <w:rFonts w:ascii="Lato" w:hAnsi="Lato" w:cs="Arial-BoldMT"/>
                <w:lang w:val="en-CA"/>
              </w:rPr>
            </w:pPr>
            <w:r>
              <w:rPr>
                <w:rFonts w:ascii="Lato" w:hAnsi="Lato" w:cs="Arial-BoldMT"/>
                <w:lang w:val="en-CA"/>
              </w:rPr>
              <w:t>Bringing value to members – what are other societies doing?</w:t>
            </w:r>
          </w:p>
          <w:p w14:paraId="08DA1848" w14:textId="1B400DE9" w:rsidR="00397140" w:rsidRDefault="00397140" w:rsidP="006B3073">
            <w:pPr>
              <w:rPr>
                <w:rFonts w:ascii="Lato" w:hAnsi="Lato" w:cs="Arial-BoldMT"/>
                <w:lang w:val="en-CA"/>
              </w:rPr>
            </w:pPr>
            <w:r>
              <w:rPr>
                <w:rFonts w:ascii="Lato" w:hAnsi="Lato" w:cs="Arial-BoldMT"/>
                <w:lang w:val="en-CA"/>
              </w:rPr>
              <w:t xml:space="preserve">Recognition of the science and profession of HFE in government activities (policy development, paid-for ergonomics services, etc.), </w:t>
            </w:r>
            <w:r w:rsidR="007E2D4B">
              <w:rPr>
                <w:rFonts w:ascii="Lato" w:hAnsi="Lato" w:cs="Arial-BoldMT"/>
                <w:lang w:val="en-CA"/>
              </w:rPr>
              <w:t>recognition of value with/</w:t>
            </w:r>
            <w:r>
              <w:rPr>
                <w:rFonts w:ascii="Lato" w:hAnsi="Lato" w:cs="Arial-BoldMT"/>
                <w:lang w:val="en-CA"/>
              </w:rPr>
              <w:t>among other professional groups such as engineering, etc.</w:t>
            </w:r>
          </w:p>
          <w:p w14:paraId="658C0EB3" w14:textId="58257708" w:rsidR="00397140" w:rsidRPr="000D15BF" w:rsidRDefault="00397140" w:rsidP="006B3073">
            <w:pPr>
              <w:rPr>
                <w:rFonts w:ascii="Lato" w:hAnsi="Lato" w:cs="Arial-BoldMT"/>
                <w:lang w:val="en-CA"/>
              </w:rPr>
            </w:pPr>
            <w:r>
              <w:rPr>
                <w:rFonts w:ascii="Segoe UI" w:hAnsi="Segoe UI" w:cs="Segoe UI"/>
                <w:lang w:val="en-CA"/>
              </w:rPr>
              <w:t>C</w:t>
            </w:r>
            <w:r w:rsidRPr="00982EA8">
              <w:rPr>
                <w:rFonts w:ascii="Segoe UI" w:hAnsi="Segoe UI" w:cs="Segoe UI"/>
                <w:lang w:val="en-CA"/>
              </w:rPr>
              <w:t xml:space="preserve">onducting an analysis of </w:t>
            </w:r>
            <w:r>
              <w:rPr>
                <w:rFonts w:ascii="Lato" w:hAnsi="Lato" w:cs="Arial-BoldMT"/>
                <w:lang w:val="en-CA"/>
              </w:rPr>
              <w:t xml:space="preserve">HFE education offerings in </w:t>
            </w:r>
            <w:r w:rsidR="00302A8B" w:rsidRPr="00982EA8">
              <w:rPr>
                <w:rFonts w:ascii="Segoe UI" w:hAnsi="Segoe UI" w:cs="Segoe UI"/>
                <w:lang w:val="en-CA"/>
              </w:rPr>
              <w:t>undergraduate engineering programs in Canada</w:t>
            </w:r>
            <w:r w:rsidR="00302A8B">
              <w:rPr>
                <w:rFonts w:ascii="Segoe UI" w:hAnsi="Segoe UI" w:cs="Segoe UI"/>
                <w:lang w:val="en-CA"/>
              </w:rPr>
              <w:t xml:space="preserve"> to inform/improve engineering training in the future </w:t>
            </w:r>
            <w:r>
              <w:rPr>
                <w:rFonts w:ascii="Lato" w:hAnsi="Lato" w:cs="Arial-BoldMT"/>
                <w:lang w:val="en-CA"/>
              </w:rPr>
              <w:t>– what are others doing/seeing?</w:t>
            </w:r>
          </w:p>
        </w:tc>
      </w:tr>
      <w:tr w:rsidR="00BC4D2C" w:rsidRPr="00D73C5F" w14:paraId="519E4C54" w14:textId="77777777" w:rsidTr="000D15BF">
        <w:trPr>
          <w:trHeight w:val="3449"/>
        </w:trPr>
        <w:tc>
          <w:tcPr>
            <w:tcW w:w="2694" w:type="dxa"/>
          </w:tcPr>
          <w:p w14:paraId="2B689265" w14:textId="40785BAB" w:rsidR="00BC4D2C" w:rsidRPr="000D15BF" w:rsidRDefault="00BC4D2C" w:rsidP="00686B69">
            <w:pPr>
              <w:rPr>
                <w:rFonts w:ascii="Lato" w:hAnsi="Lato" w:cs="Arial-BoldMT"/>
                <w:b/>
                <w:bCs/>
                <w:lang w:val="en-CA"/>
              </w:rPr>
            </w:pPr>
            <w:r w:rsidRPr="000D15BF">
              <w:rPr>
                <w:rFonts w:ascii="Lato" w:hAnsi="Lato" w:cs="Arial-BoldMT"/>
                <w:b/>
                <w:bCs/>
                <w:lang w:val="en-CA"/>
              </w:rPr>
              <w:lastRenderedPageBreak/>
              <w:t xml:space="preserve">Society activities held </w:t>
            </w:r>
            <w:r w:rsidR="002333A7" w:rsidRPr="000D15BF">
              <w:rPr>
                <w:rFonts w:ascii="Lato" w:hAnsi="Lato" w:cs="Arial-BoldMT"/>
                <w:b/>
                <w:bCs/>
                <w:lang w:val="en-CA"/>
              </w:rPr>
              <w:t xml:space="preserve">since last annual report </w:t>
            </w:r>
            <w:r w:rsidRPr="000D15BF">
              <w:rPr>
                <w:rFonts w:ascii="Lato" w:hAnsi="Lato" w:cs="Arial-BoldMT"/>
                <w:b/>
                <w:bCs/>
                <w:lang w:val="en-CA"/>
              </w:rPr>
              <w:t>or planned</w:t>
            </w:r>
            <w:r w:rsidR="002333A7" w:rsidRPr="000D15BF">
              <w:rPr>
                <w:rFonts w:ascii="Lato" w:hAnsi="Lato" w:cs="Arial-BoldMT"/>
                <w:b/>
                <w:bCs/>
                <w:lang w:val="en-CA"/>
              </w:rPr>
              <w:t xml:space="preserve"> for the following year</w:t>
            </w:r>
            <w:r w:rsidR="00781399" w:rsidRPr="000D15BF">
              <w:rPr>
                <w:rFonts w:ascii="Lato" w:hAnsi="Lato" w:cs="Arial-BoldMT"/>
                <w:b/>
                <w:bCs/>
                <w:lang w:val="en-CA"/>
              </w:rPr>
              <w:t>.</w:t>
            </w:r>
          </w:p>
        </w:tc>
        <w:tc>
          <w:tcPr>
            <w:tcW w:w="7796" w:type="dxa"/>
          </w:tcPr>
          <w:p w14:paraId="0B09E697" w14:textId="77777777" w:rsidR="00BC4D2C" w:rsidRDefault="001E35BA" w:rsidP="00686B69">
            <w:pPr>
              <w:rPr>
                <w:rFonts w:ascii="Lato" w:hAnsi="Lato" w:cs="Arial-BoldMT"/>
                <w:lang w:val="en-CA"/>
              </w:rPr>
            </w:pPr>
            <w:r w:rsidRPr="001E35BA">
              <w:rPr>
                <w:rFonts w:ascii="Lato" w:hAnsi="Lato" w:cs="Arial-BoldMT"/>
                <w:lang w:val="en-CA"/>
              </w:rPr>
              <w:t>Since</w:t>
            </w:r>
            <w:r>
              <w:rPr>
                <w:rFonts w:ascii="Lato" w:hAnsi="Lato" w:cs="Arial-BoldMT"/>
                <w:lang w:val="en-CA"/>
              </w:rPr>
              <w:t xml:space="preserve"> October, ACE </w:t>
            </w:r>
            <w:r w:rsidRPr="001E35BA">
              <w:rPr>
                <w:rFonts w:ascii="Lato" w:hAnsi="Lato" w:cs="Arial-BoldMT"/>
                <w:lang w:val="en-CA"/>
              </w:rPr>
              <w:t xml:space="preserve">national council has met </w:t>
            </w:r>
            <w:r w:rsidRPr="001E35BA">
              <w:rPr>
                <w:rFonts w:ascii="Lato" w:hAnsi="Lato" w:cs="Arial-BoldMT"/>
                <w:u w:val="single"/>
                <w:lang w:val="en-CA"/>
              </w:rPr>
              <w:t>7 times</w:t>
            </w:r>
            <w:r w:rsidRPr="001E35BA">
              <w:rPr>
                <w:rFonts w:ascii="Lato" w:hAnsi="Lato" w:cs="Arial-BoldMT"/>
                <w:lang w:val="en-CA"/>
              </w:rPr>
              <w:t xml:space="preserve"> virtually.  We also met in-person for the first time since before COVID</w:t>
            </w:r>
            <w:r>
              <w:rPr>
                <w:rFonts w:ascii="Lato" w:hAnsi="Lato" w:cs="Arial-BoldMT"/>
                <w:lang w:val="en-CA"/>
              </w:rPr>
              <w:t xml:space="preserve"> prior to our a</w:t>
            </w:r>
            <w:r w:rsidRPr="001E35BA">
              <w:rPr>
                <w:rFonts w:ascii="Lato" w:hAnsi="Lato" w:cs="Arial-BoldMT"/>
                <w:lang w:val="en-CA"/>
              </w:rPr>
              <w:t>nnual conference in Burlington Ontario</w:t>
            </w:r>
            <w:r>
              <w:rPr>
                <w:rFonts w:ascii="Lato" w:hAnsi="Lato" w:cs="Arial-BoldMT"/>
                <w:lang w:val="en-CA"/>
              </w:rPr>
              <w:t xml:space="preserve"> (May 2023)</w:t>
            </w:r>
            <w:r w:rsidRPr="001E35BA">
              <w:rPr>
                <w:rFonts w:ascii="Lato" w:hAnsi="Lato" w:cs="Arial-BoldMT"/>
                <w:lang w:val="en-CA"/>
              </w:rPr>
              <w:t>. </w:t>
            </w:r>
          </w:p>
          <w:p w14:paraId="497642FD" w14:textId="39A80881" w:rsidR="00173A12" w:rsidRDefault="00173A12" w:rsidP="00686B69">
            <w:pPr>
              <w:rPr>
                <w:rFonts w:ascii="Lato" w:hAnsi="Lato" w:cs="Arial-BoldMT"/>
                <w:lang w:val="en-CA"/>
              </w:rPr>
            </w:pPr>
            <w:r>
              <w:rPr>
                <w:rFonts w:ascii="Lato" w:hAnsi="Lato" w:cs="Arial-BoldMT"/>
                <w:lang w:val="en-CA"/>
              </w:rPr>
              <w:t>Stemming from, or as part of those meetings ACE</w:t>
            </w:r>
          </w:p>
          <w:p w14:paraId="0446EE50" w14:textId="6EC0916A" w:rsidR="00173A12" w:rsidRDefault="00173A12" w:rsidP="00173A12">
            <w:pPr>
              <w:pStyle w:val="ListParagraph"/>
              <w:numPr>
                <w:ilvl w:val="0"/>
                <w:numId w:val="1"/>
              </w:numPr>
              <w:rPr>
                <w:rFonts w:ascii="Lato" w:hAnsi="Lato" w:cs="Arial-BoldMT"/>
                <w:lang w:val="en-CA"/>
              </w:rPr>
            </w:pPr>
            <w:r>
              <w:rPr>
                <w:rFonts w:ascii="Lato" w:hAnsi="Lato" w:cs="Arial-BoldMT"/>
                <w:lang w:val="en-CA"/>
              </w:rPr>
              <w:t xml:space="preserve">Developed and began actioning our </w:t>
            </w:r>
            <w:r w:rsidR="007E2D4B">
              <w:rPr>
                <w:rFonts w:ascii="Lato" w:hAnsi="Lato" w:cs="Arial-BoldMT"/>
                <w:lang w:val="en-CA"/>
              </w:rPr>
              <w:t>5-year</w:t>
            </w:r>
            <w:r>
              <w:rPr>
                <w:rFonts w:ascii="Lato" w:hAnsi="Lato" w:cs="Arial-BoldMT"/>
                <w:lang w:val="en-CA"/>
              </w:rPr>
              <w:t xml:space="preserve"> strategic plan (including priorities, goals, objectives, etc.)</w:t>
            </w:r>
          </w:p>
          <w:p w14:paraId="4F0ADB6A" w14:textId="030C5087" w:rsidR="00173A12" w:rsidRDefault="00173A12" w:rsidP="00173A12">
            <w:pPr>
              <w:pStyle w:val="ListParagraph"/>
              <w:numPr>
                <w:ilvl w:val="0"/>
                <w:numId w:val="1"/>
              </w:numPr>
              <w:rPr>
                <w:rFonts w:ascii="Lato" w:hAnsi="Lato" w:cs="Arial-BoldMT"/>
                <w:lang w:val="en-CA"/>
              </w:rPr>
            </w:pPr>
            <w:r>
              <w:rPr>
                <w:rFonts w:ascii="Lato" w:hAnsi="Lato" w:cs="Arial-BoldMT"/>
                <w:lang w:val="en-CA"/>
              </w:rPr>
              <w:t>Planned 2-in-person meetings (June &amp; Oct 2024)</w:t>
            </w:r>
          </w:p>
          <w:p w14:paraId="07706B9D" w14:textId="54573FD4" w:rsidR="00173A12" w:rsidRDefault="00173A12" w:rsidP="00173A12">
            <w:pPr>
              <w:pStyle w:val="ListParagraph"/>
              <w:numPr>
                <w:ilvl w:val="0"/>
                <w:numId w:val="1"/>
              </w:numPr>
              <w:rPr>
                <w:rFonts w:ascii="Lato" w:hAnsi="Lato" w:cs="Arial-BoldMT"/>
                <w:lang w:val="en-CA"/>
              </w:rPr>
            </w:pPr>
            <w:r>
              <w:rPr>
                <w:rFonts w:ascii="Lato" w:hAnsi="Lato" w:cs="Arial-BoldMT"/>
                <w:lang w:val="en-CA"/>
              </w:rPr>
              <w:t>Implemented Wild Apricot management software</w:t>
            </w:r>
          </w:p>
          <w:p w14:paraId="404A18A8" w14:textId="28B63538" w:rsidR="00173A12" w:rsidRDefault="00173A12" w:rsidP="00173A12">
            <w:pPr>
              <w:pStyle w:val="ListParagraph"/>
              <w:numPr>
                <w:ilvl w:val="0"/>
                <w:numId w:val="1"/>
              </w:numPr>
              <w:rPr>
                <w:rFonts w:ascii="Lato" w:hAnsi="Lato" w:cs="Arial-BoldMT"/>
                <w:lang w:val="en-CA"/>
              </w:rPr>
            </w:pPr>
            <w:r>
              <w:rPr>
                <w:rFonts w:ascii="Lato" w:hAnsi="Lato" w:cs="Arial-BoldMT"/>
                <w:lang w:val="en-CA"/>
              </w:rPr>
              <w:t>Migrating our website to WordPress</w:t>
            </w:r>
          </w:p>
          <w:p w14:paraId="1BFA1BBF" w14:textId="1E4FB6D3" w:rsidR="00173A12" w:rsidRDefault="00173A12" w:rsidP="00173A12">
            <w:pPr>
              <w:pStyle w:val="ListParagraph"/>
              <w:numPr>
                <w:ilvl w:val="0"/>
                <w:numId w:val="1"/>
              </w:numPr>
              <w:rPr>
                <w:rFonts w:ascii="Lato" w:hAnsi="Lato" w:cs="Arial-BoldMT"/>
                <w:lang w:val="en-CA"/>
              </w:rPr>
            </w:pPr>
            <w:r>
              <w:rPr>
                <w:rFonts w:ascii="Lato" w:hAnsi="Lato" w:cs="Arial-BoldMT"/>
                <w:lang w:val="en-CA"/>
              </w:rPr>
              <w:t xml:space="preserve">Monthly Ergo@Large subcommittee mtgs to advance </w:t>
            </w:r>
            <w:r w:rsidR="00601754">
              <w:rPr>
                <w:rFonts w:ascii="Lato" w:hAnsi="Lato" w:cs="Arial-BoldMT"/>
                <w:lang w:val="en-CA"/>
              </w:rPr>
              <w:t xml:space="preserve">the </w:t>
            </w:r>
            <w:r>
              <w:rPr>
                <w:rFonts w:ascii="Lato" w:hAnsi="Lato" w:cs="Arial-BoldMT"/>
                <w:lang w:val="en-CA"/>
              </w:rPr>
              <w:t>science and application of HFE through collaboration and engagement.</w:t>
            </w:r>
          </w:p>
          <w:p w14:paraId="18B1DB90" w14:textId="440E7845" w:rsidR="00173A12" w:rsidRDefault="00173A12" w:rsidP="00173A12">
            <w:pPr>
              <w:pStyle w:val="ListParagraph"/>
              <w:numPr>
                <w:ilvl w:val="0"/>
                <w:numId w:val="1"/>
              </w:numPr>
              <w:rPr>
                <w:rFonts w:ascii="Lato" w:hAnsi="Lato" w:cs="Arial-BoldMT"/>
                <w:lang w:val="en-CA"/>
              </w:rPr>
            </w:pPr>
            <w:r>
              <w:rPr>
                <w:rFonts w:ascii="Lato" w:hAnsi="Lato" w:cs="Arial-BoldMT"/>
                <w:lang w:val="en-CA"/>
              </w:rPr>
              <w:t>Hosted 4 webinars and one Regional Conference in Vancouver on Human and Organizational Performance (HOP)</w:t>
            </w:r>
          </w:p>
          <w:p w14:paraId="072C5AED" w14:textId="3DA183DB" w:rsidR="00173A12" w:rsidRDefault="00173A12" w:rsidP="00173A12">
            <w:pPr>
              <w:pStyle w:val="ListParagraph"/>
              <w:numPr>
                <w:ilvl w:val="0"/>
                <w:numId w:val="1"/>
              </w:numPr>
              <w:rPr>
                <w:rFonts w:ascii="Lato" w:hAnsi="Lato" w:cs="Arial-BoldMT"/>
                <w:lang w:val="en-CA"/>
              </w:rPr>
            </w:pPr>
            <w:r>
              <w:rPr>
                <w:rFonts w:ascii="Lato" w:hAnsi="Lato" w:cs="Arial-BoldMT"/>
                <w:lang w:val="en-CA"/>
              </w:rPr>
              <w:t>Put together  a team to help coordinate webinars</w:t>
            </w:r>
          </w:p>
          <w:p w14:paraId="1F43243F" w14:textId="12A5C55B" w:rsidR="00173A12" w:rsidRDefault="00173A12" w:rsidP="00173A12">
            <w:pPr>
              <w:pStyle w:val="ListParagraph"/>
              <w:numPr>
                <w:ilvl w:val="0"/>
                <w:numId w:val="1"/>
              </w:numPr>
              <w:rPr>
                <w:rFonts w:ascii="Lato" w:hAnsi="Lato" w:cs="Arial-BoldMT"/>
                <w:lang w:val="en-CA"/>
              </w:rPr>
            </w:pPr>
            <w:r>
              <w:rPr>
                <w:rFonts w:ascii="Lato" w:hAnsi="Lato" w:cs="Arial-BoldMT"/>
                <w:lang w:val="en-CA"/>
              </w:rPr>
              <w:t>Drafting a members’ survey for current issues, successes, wages and interests to serve the wider ACE body better</w:t>
            </w:r>
          </w:p>
          <w:p w14:paraId="5C6B9752" w14:textId="4B0D1066" w:rsidR="00173A12" w:rsidRDefault="00173A12" w:rsidP="00173A12">
            <w:pPr>
              <w:pStyle w:val="ListParagraph"/>
              <w:numPr>
                <w:ilvl w:val="0"/>
                <w:numId w:val="1"/>
              </w:numPr>
              <w:rPr>
                <w:rFonts w:ascii="Lato" w:hAnsi="Lato" w:cs="Arial-BoldMT"/>
                <w:lang w:val="en-CA"/>
              </w:rPr>
            </w:pPr>
            <w:r>
              <w:rPr>
                <w:rFonts w:ascii="Lato" w:hAnsi="Lato" w:cs="Arial-BoldMT"/>
                <w:lang w:val="en-CA"/>
              </w:rPr>
              <w:t>Conversations discussing the need to change our Assoc name to include HF</w:t>
            </w:r>
          </w:p>
          <w:p w14:paraId="57BB43E5" w14:textId="0B33132D" w:rsidR="00601754" w:rsidRDefault="00601754" w:rsidP="00173A12">
            <w:pPr>
              <w:pStyle w:val="ListParagraph"/>
              <w:numPr>
                <w:ilvl w:val="0"/>
                <w:numId w:val="1"/>
              </w:numPr>
              <w:rPr>
                <w:rFonts w:ascii="Lato" w:hAnsi="Lato" w:cs="Arial-BoldMT"/>
                <w:lang w:val="en-CA"/>
              </w:rPr>
            </w:pPr>
            <w:r>
              <w:rPr>
                <w:rFonts w:ascii="Lato" w:hAnsi="Lato" w:cs="Arial-BoldMT"/>
                <w:lang w:val="en-CA"/>
              </w:rPr>
              <w:t>ACE submitted a bid for IEA 2030 with the support of Explore Edmonton.</w:t>
            </w:r>
          </w:p>
          <w:p w14:paraId="7FBEF85B" w14:textId="22D9EB09" w:rsidR="00601754" w:rsidRDefault="00601754" w:rsidP="00173A12">
            <w:pPr>
              <w:pStyle w:val="ListParagraph"/>
              <w:numPr>
                <w:ilvl w:val="0"/>
                <w:numId w:val="1"/>
              </w:numPr>
              <w:rPr>
                <w:rFonts w:ascii="Lato" w:hAnsi="Lato" w:cs="Arial-BoldMT"/>
                <w:lang w:val="en-CA"/>
              </w:rPr>
            </w:pPr>
            <w:r>
              <w:rPr>
                <w:rFonts w:ascii="Lato" w:hAnsi="Lato" w:cs="Arial-BoldMT"/>
                <w:lang w:val="en-CA"/>
              </w:rPr>
              <w:t>Plans for ACE 2024 Annual General Conference are well underway for Oct 21-24</w:t>
            </w:r>
          </w:p>
          <w:p w14:paraId="1D3666EF" w14:textId="2D5CC5C3" w:rsidR="00601754" w:rsidRDefault="00601754" w:rsidP="00173A12">
            <w:pPr>
              <w:pStyle w:val="ListParagraph"/>
              <w:numPr>
                <w:ilvl w:val="0"/>
                <w:numId w:val="1"/>
              </w:numPr>
              <w:rPr>
                <w:rFonts w:ascii="Lato" w:hAnsi="Lato" w:cs="Arial-BoldMT"/>
                <w:lang w:val="en-CA"/>
              </w:rPr>
            </w:pPr>
            <w:r>
              <w:rPr>
                <w:rFonts w:ascii="Lato" w:hAnsi="Lato" w:cs="Arial-BoldMT"/>
                <w:lang w:val="en-CA"/>
              </w:rPr>
              <w:t>Announcement for ACE 2025 to be in Quebec was shared</w:t>
            </w:r>
          </w:p>
          <w:p w14:paraId="4DAB2429" w14:textId="10988F7F" w:rsidR="00601754" w:rsidRDefault="00601754" w:rsidP="00173A12">
            <w:pPr>
              <w:pStyle w:val="ListParagraph"/>
              <w:numPr>
                <w:ilvl w:val="0"/>
                <w:numId w:val="1"/>
              </w:numPr>
              <w:rPr>
                <w:rFonts w:ascii="Lato" w:hAnsi="Lato" w:cs="Arial-BoldMT"/>
                <w:lang w:val="en-CA"/>
              </w:rPr>
            </w:pPr>
            <w:r>
              <w:rPr>
                <w:rFonts w:ascii="Lato" w:hAnsi="Lato" w:cs="Arial-BoldMT"/>
                <w:lang w:val="en-CA"/>
              </w:rPr>
              <w:t>Looking at platform options to develop a means for a members-only sharing, connecting space.</w:t>
            </w:r>
          </w:p>
          <w:p w14:paraId="02D79F4A" w14:textId="38C987BE" w:rsidR="00601754" w:rsidRDefault="00601754" w:rsidP="00173A12">
            <w:pPr>
              <w:pStyle w:val="ListParagraph"/>
              <w:numPr>
                <w:ilvl w:val="0"/>
                <w:numId w:val="1"/>
              </w:numPr>
              <w:rPr>
                <w:rFonts w:ascii="Lato" w:hAnsi="Lato" w:cs="Arial-BoldMT"/>
                <w:lang w:val="en-CA"/>
              </w:rPr>
            </w:pPr>
            <w:r>
              <w:rPr>
                <w:rFonts w:ascii="Lato" w:hAnsi="Lato" w:cs="Arial-BoldMT"/>
                <w:lang w:val="en-CA"/>
              </w:rPr>
              <w:t xml:space="preserve">Our certification Board CCCPE is </w:t>
            </w:r>
            <w:r w:rsidRPr="00601754">
              <w:rPr>
                <w:rFonts w:ascii="Lato" w:hAnsi="Lato" w:cs="Arial-BoldMT"/>
                <w:lang w:val="en-CA"/>
              </w:rPr>
              <w:t>focusing on increasing awareness and marketing of CCCPE. This includes the value of CCCPE in recruiting and retaining talent.</w:t>
            </w:r>
          </w:p>
          <w:p w14:paraId="7DCA0107" w14:textId="77777777" w:rsidR="00173A12" w:rsidRDefault="00173A12" w:rsidP="00173A12">
            <w:pPr>
              <w:rPr>
                <w:rFonts w:ascii="Lato" w:hAnsi="Lato" w:cs="Arial-BoldMT"/>
                <w:lang w:val="en-CA"/>
              </w:rPr>
            </w:pPr>
          </w:p>
          <w:p w14:paraId="6DE0DE76" w14:textId="77777777" w:rsidR="00173A12" w:rsidRDefault="00173A12" w:rsidP="00173A12">
            <w:pPr>
              <w:rPr>
                <w:rFonts w:ascii="Lato" w:hAnsi="Lato" w:cs="Arial-BoldMT"/>
                <w:lang w:val="en-CA"/>
              </w:rPr>
            </w:pPr>
          </w:p>
          <w:p w14:paraId="6CAF3BC9" w14:textId="77777777" w:rsidR="00173A12" w:rsidRPr="00173A12" w:rsidRDefault="00173A12" w:rsidP="00173A12">
            <w:pPr>
              <w:rPr>
                <w:rFonts w:ascii="Lato" w:hAnsi="Lato" w:cs="Arial-BoldMT"/>
                <w:lang w:val="en-CA"/>
              </w:rPr>
            </w:pPr>
          </w:p>
          <w:p w14:paraId="65C50002" w14:textId="68AB85F9" w:rsidR="00173A12" w:rsidRPr="001E35BA" w:rsidRDefault="00173A12" w:rsidP="00686B69">
            <w:pPr>
              <w:rPr>
                <w:rFonts w:ascii="Lato" w:hAnsi="Lato" w:cs="Arial-BoldMT"/>
                <w:lang w:val="en-CA"/>
              </w:rPr>
            </w:pPr>
          </w:p>
        </w:tc>
      </w:tr>
    </w:tbl>
    <w:p w14:paraId="3A25DD5B" w14:textId="77777777" w:rsidR="00CE5844" w:rsidRDefault="006B3073" w:rsidP="006B3073">
      <w:pPr>
        <w:spacing w:after="0" w:line="240" w:lineRule="auto"/>
        <w:rPr>
          <w:rFonts w:ascii="Lato" w:hAnsi="Lato" w:cs="Arial-BoldMT"/>
          <w:b/>
          <w:bCs/>
          <w:lang w:val="en-CA"/>
        </w:rPr>
      </w:pPr>
      <w:r w:rsidRPr="000D15BF">
        <w:rPr>
          <w:rFonts w:ascii="Lato" w:hAnsi="Lato" w:cs="Arial-BoldMT"/>
          <w:b/>
          <w:bCs/>
          <w:lang w:val="en-CA"/>
        </w:rPr>
        <w:t>Any other comments:</w:t>
      </w:r>
      <w:r w:rsidR="008201BD">
        <w:rPr>
          <w:rFonts w:ascii="Lato" w:hAnsi="Lato" w:cs="Arial-BoldMT"/>
          <w:b/>
          <w:bCs/>
          <w:lang w:val="en-CA"/>
        </w:rPr>
        <w:t xml:space="preserve">  </w:t>
      </w:r>
    </w:p>
    <w:p w14:paraId="1CFAE5B6" w14:textId="41F33B53" w:rsidR="00E227A5" w:rsidRPr="00CE5844" w:rsidRDefault="008201BD" w:rsidP="00CE5844">
      <w:pPr>
        <w:pStyle w:val="ListParagraph"/>
        <w:numPr>
          <w:ilvl w:val="0"/>
          <w:numId w:val="3"/>
        </w:numPr>
        <w:spacing w:after="0" w:line="240" w:lineRule="auto"/>
        <w:rPr>
          <w:rFonts w:ascii="Lato" w:hAnsi="Lato" w:cs="Arial-BoldMT"/>
          <w:b/>
          <w:bCs/>
          <w:lang w:val="en-CA"/>
        </w:rPr>
      </w:pPr>
      <w:r w:rsidRPr="00CE5844">
        <w:rPr>
          <w:rFonts w:ascii="Lato" w:hAnsi="Lato" w:cs="Arial-BoldMT"/>
          <w:b/>
          <w:bCs/>
          <w:lang w:val="en-CA"/>
        </w:rPr>
        <w:t>Heather Kahle and Danielle Lemay are attending IEA mtgs and Congress in person.</w:t>
      </w:r>
    </w:p>
    <w:p w14:paraId="070CC1F1" w14:textId="7A2D0997" w:rsidR="00CE5844" w:rsidRDefault="00CE5844" w:rsidP="00CE5844">
      <w:pPr>
        <w:pStyle w:val="ListParagraph"/>
        <w:numPr>
          <w:ilvl w:val="0"/>
          <w:numId w:val="3"/>
        </w:numPr>
        <w:spacing w:after="0" w:line="240" w:lineRule="auto"/>
        <w:rPr>
          <w:rFonts w:ascii="Lato" w:hAnsi="Lato" w:cs="Arial-BoldMT"/>
          <w:b/>
          <w:bCs/>
          <w:lang w:val="en-CA"/>
        </w:rPr>
      </w:pPr>
      <w:r w:rsidRPr="00CE5844">
        <w:rPr>
          <w:rFonts w:ascii="Lato" w:hAnsi="Lato" w:cs="Arial-BoldMT"/>
          <w:b/>
          <w:bCs/>
          <w:lang w:val="en-CA"/>
        </w:rPr>
        <w:t>Actively promoting IEA 2024 – materials to showcase the breadth of the field and virtual access would be helpful.</w:t>
      </w:r>
    </w:p>
    <w:p w14:paraId="6B2D882C" w14:textId="763D21EE" w:rsidR="00D4437C" w:rsidRPr="00CE5844" w:rsidRDefault="00D4437C" w:rsidP="00CE5844">
      <w:pPr>
        <w:pStyle w:val="ListParagraph"/>
        <w:numPr>
          <w:ilvl w:val="0"/>
          <w:numId w:val="3"/>
        </w:numPr>
        <w:spacing w:after="0" w:line="240" w:lineRule="auto"/>
        <w:rPr>
          <w:rFonts w:ascii="Lato" w:hAnsi="Lato" w:cs="Arial-BoldMT"/>
          <w:b/>
          <w:bCs/>
          <w:lang w:val="en-CA"/>
        </w:rPr>
      </w:pPr>
      <w:r>
        <w:rPr>
          <w:rFonts w:ascii="Lato" w:hAnsi="Lato" w:cs="Arial-BoldMT"/>
          <w:b/>
          <w:bCs/>
          <w:lang w:val="en-CA"/>
        </w:rPr>
        <w:t xml:space="preserve">Has IEA had success in advancing the HFE conversation </w:t>
      </w:r>
      <w:r w:rsidR="00FA65CB">
        <w:rPr>
          <w:rFonts w:ascii="Lato" w:hAnsi="Lato" w:cs="Arial-BoldMT"/>
          <w:b/>
          <w:bCs/>
          <w:lang w:val="en-CA"/>
        </w:rPr>
        <w:t>with governments – is there a path forward that other Federated societies can do to support a collective conversation</w:t>
      </w:r>
      <w:r w:rsidR="00F70C42">
        <w:rPr>
          <w:rFonts w:ascii="Lato" w:hAnsi="Lato" w:cs="Arial-BoldMT"/>
          <w:b/>
          <w:bCs/>
          <w:lang w:val="en-CA"/>
        </w:rPr>
        <w:t>?</w:t>
      </w:r>
    </w:p>
    <w:sectPr w:rsidR="00D4437C" w:rsidRPr="00CE5844" w:rsidSect="000D15BF">
      <w:headerReference w:type="even" r:id="rId19"/>
      <w:headerReference w:type="default" r:id="rId20"/>
      <w:footerReference w:type="even" r:id="rId21"/>
      <w:footerReference w:type="default" r:id="rId22"/>
      <w:headerReference w:type="first" r:id="rId23"/>
      <w:footerReference w:type="first" r:id="rId24"/>
      <w:pgSz w:w="12240" w:h="15840"/>
      <w:pgMar w:top="1853" w:right="662" w:bottom="1440" w:left="1089" w:header="28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3CF03" w14:textId="77777777" w:rsidR="000C5A72" w:rsidRDefault="000C5A72" w:rsidP="00E227A5">
      <w:pPr>
        <w:spacing w:after="0" w:line="240" w:lineRule="auto"/>
      </w:pPr>
      <w:r>
        <w:separator/>
      </w:r>
    </w:p>
  </w:endnote>
  <w:endnote w:type="continuationSeparator" w:id="0">
    <w:p w14:paraId="6EC7F445" w14:textId="77777777" w:rsidR="000C5A72" w:rsidRDefault="000C5A72"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Light">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873BD" w14:textId="77777777" w:rsidR="00AF5F74" w:rsidRDefault="00AF5F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97465" w14:textId="51C58276" w:rsidR="000D15BF" w:rsidRPr="00EF317C" w:rsidRDefault="000D15BF" w:rsidP="000D15BF">
    <w:pPr>
      <w:pStyle w:val="Footer"/>
      <w:tabs>
        <w:tab w:val="clear" w:pos="4320"/>
        <w:tab w:val="clear" w:pos="8640"/>
        <w:tab w:val="right" w:pos="10489"/>
      </w:tabs>
      <w:rPr>
        <w:rFonts w:ascii="Lato Light" w:hAnsi="Lato Light"/>
        <w:i/>
        <w:iCs/>
        <w:noProof/>
        <w:sz w:val="18"/>
        <w:szCs w:val="18"/>
        <w:lang w:val="en-GB"/>
      </w:rPr>
    </w:pPr>
    <w:r w:rsidRPr="00EF317C">
      <w:rPr>
        <w:rFonts w:ascii="Lato Light" w:hAnsi="Lato Light"/>
        <w:i/>
        <w:iCs/>
        <w:sz w:val="18"/>
        <w:szCs w:val="18"/>
        <w:lang w:val="en-GB"/>
      </w:rPr>
      <w:fldChar w:fldCharType="begin"/>
    </w:r>
    <w:r w:rsidRPr="00EF317C">
      <w:rPr>
        <w:rFonts w:ascii="Lato Light" w:hAnsi="Lato Light"/>
        <w:i/>
        <w:iCs/>
        <w:sz w:val="18"/>
        <w:szCs w:val="18"/>
        <w:lang w:val="en-GB"/>
      </w:rPr>
      <w:instrText xml:space="preserve"> FILENAME </w:instrText>
    </w:r>
    <w:r w:rsidRPr="00EF317C">
      <w:rPr>
        <w:rFonts w:ascii="Lato Light" w:hAnsi="Lato Light"/>
        <w:i/>
        <w:iCs/>
        <w:sz w:val="18"/>
        <w:szCs w:val="18"/>
        <w:lang w:val="en-GB"/>
      </w:rPr>
      <w:fldChar w:fldCharType="separate"/>
    </w:r>
    <w:r w:rsidRPr="00EF317C">
      <w:rPr>
        <w:rFonts w:ascii="Lato Light" w:hAnsi="Lato Light"/>
        <w:i/>
        <w:iCs/>
        <w:noProof/>
        <w:sz w:val="18"/>
        <w:szCs w:val="18"/>
        <w:lang w:val="en-GB"/>
      </w:rPr>
      <w:t>Federated society report form.docx</w:t>
    </w:r>
    <w:r w:rsidRPr="00EF317C">
      <w:rPr>
        <w:rFonts w:ascii="Lato Light" w:hAnsi="Lato Light"/>
        <w:i/>
        <w:iCs/>
        <w:sz w:val="18"/>
        <w:szCs w:val="18"/>
        <w:lang w:val="en-GB"/>
      </w:rPr>
      <w:fldChar w:fldCharType="end"/>
    </w:r>
    <w:r w:rsidRPr="00EF317C">
      <w:rPr>
        <w:rFonts w:ascii="Lato Light" w:hAnsi="Lato Light"/>
        <w:i/>
        <w:iCs/>
        <w:sz w:val="18"/>
        <w:szCs w:val="18"/>
        <w:lang w:val="en-GB"/>
      </w:rPr>
      <w:tab/>
    </w:r>
    <w:r w:rsidRPr="00EF317C">
      <w:rPr>
        <w:rFonts w:ascii="Lato Light" w:hAnsi="Lato Light"/>
        <w:i/>
        <w:iCs/>
        <w:noProof/>
        <w:sz w:val="18"/>
        <w:szCs w:val="18"/>
        <w:lang w:val="en-GB"/>
      </w:rPr>
      <w:t xml:space="preserve">Page </w:t>
    </w:r>
    <w:r w:rsidRPr="00EF317C">
      <w:rPr>
        <w:rFonts w:ascii="Lato Light" w:hAnsi="Lato Light"/>
        <w:i/>
        <w:iCs/>
        <w:noProof/>
        <w:sz w:val="18"/>
        <w:szCs w:val="18"/>
        <w:lang w:val="en-GB"/>
      </w:rPr>
      <w:fldChar w:fldCharType="begin"/>
    </w:r>
    <w:r w:rsidRPr="00EF317C">
      <w:rPr>
        <w:rFonts w:ascii="Lato Light" w:hAnsi="Lato Light"/>
        <w:i/>
        <w:iCs/>
        <w:noProof/>
        <w:sz w:val="18"/>
        <w:szCs w:val="18"/>
        <w:lang w:val="en-GB"/>
      </w:rPr>
      <w:instrText xml:space="preserve"> PAGE </w:instrText>
    </w:r>
    <w:r w:rsidRPr="00EF317C">
      <w:rPr>
        <w:rFonts w:ascii="Lato Light" w:hAnsi="Lato Light"/>
        <w:i/>
        <w:iCs/>
        <w:noProof/>
        <w:sz w:val="18"/>
        <w:szCs w:val="18"/>
        <w:lang w:val="en-GB"/>
      </w:rPr>
      <w:fldChar w:fldCharType="separate"/>
    </w:r>
    <w:r w:rsidRPr="00EF317C">
      <w:rPr>
        <w:rFonts w:ascii="Lato Light" w:hAnsi="Lato Light"/>
        <w:i/>
        <w:iCs/>
        <w:noProof/>
        <w:sz w:val="18"/>
        <w:szCs w:val="18"/>
        <w:lang w:val="en-GB"/>
      </w:rPr>
      <w:t>2</w:t>
    </w:r>
    <w:r w:rsidRPr="00EF317C">
      <w:rPr>
        <w:rFonts w:ascii="Lato Light" w:hAnsi="Lato Light"/>
        <w:i/>
        <w:iCs/>
        <w:noProof/>
        <w:sz w:val="18"/>
        <w:szCs w:val="18"/>
        <w:lang w:val="en-GB"/>
      </w:rPr>
      <w:fldChar w:fldCharType="end"/>
    </w:r>
    <w:r w:rsidRPr="00EF317C">
      <w:rPr>
        <w:rFonts w:ascii="Lato Light" w:hAnsi="Lato Light"/>
        <w:i/>
        <w:iCs/>
        <w:noProof/>
        <w:sz w:val="18"/>
        <w:szCs w:val="18"/>
        <w:lang w:val="en-GB"/>
      </w:rPr>
      <w:t xml:space="preserve"> of </w:t>
    </w:r>
    <w:r w:rsidRPr="00EF317C">
      <w:rPr>
        <w:rFonts w:ascii="Lato Light" w:hAnsi="Lato Light"/>
        <w:i/>
        <w:iCs/>
        <w:noProof/>
        <w:sz w:val="18"/>
        <w:szCs w:val="18"/>
        <w:lang w:val="en-GB"/>
      </w:rPr>
      <w:fldChar w:fldCharType="begin"/>
    </w:r>
    <w:r w:rsidRPr="00EF317C">
      <w:rPr>
        <w:rFonts w:ascii="Lato Light" w:hAnsi="Lato Light"/>
        <w:i/>
        <w:iCs/>
        <w:noProof/>
        <w:sz w:val="18"/>
        <w:szCs w:val="18"/>
        <w:lang w:val="en-GB"/>
      </w:rPr>
      <w:instrText xml:space="preserve"> NUMPAGES </w:instrText>
    </w:r>
    <w:r w:rsidRPr="00EF317C">
      <w:rPr>
        <w:rFonts w:ascii="Lato Light" w:hAnsi="Lato Light"/>
        <w:i/>
        <w:iCs/>
        <w:noProof/>
        <w:sz w:val="18"/>
        <w:szCs w:val="18"/>
        <w:lang w:val="en-GB"/>
      </w:rPr>
      <w:fldChar w:fldCharType="separate"/>
    </w:r>
    <w:r w:rsidRPr="00EF317C">
      <w:rPr>
        <w:rFonts w:ascii="Lato Light" w:hAnsi="Lato Light"/>
        <w:i/>
        <w:iCs/>
        <w:noProof/>
        <w:sz w:val="18"/>
        <w:szCs w:val="18"/>
        <w:lang w:val="en-GB"/>
      </w:rPr>
      <w:t>2</w:t>
    </w:r>
    <w:r w:rsidRPr="00EF317C">
      <w:rPr>
        <w:rFonts w:ascii="Lato Light" w:hAnsi="Lato Light"/>
        <w:i/>
        <w:iCs/>
        <w:noProof/>
        <w:sz w:val="18"/>
        <w:szCs w:val="18"/>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E59DB" w14:textId="792A8BA7" w:rsidR="00AF5F74" w:rsidRPr="00AF5F74" w:rsidRDefault="00AF5F74" w:rsidP="00AF5F74">
    <w:pPr>
      <w:pStyle w:val="Footer"/>
      <w:tabs>
        <w:tab w:val="clear" w:pos="4320"/>
        <w:tab w:val="clear" w:pos="8640"/>
        <w:tab w:val="right" w:pos="10489"/>
      </w:tabs>
      <w:rPr>
        <w:rFonts w:ascii="Lato Light" w:hAnsi="Lato Light"/>
        <w:i/>
        <w:iCs/>
        <w:noProof/>
        <w:sz w:val="18"/>
        <w:szCs w:val="18"/>
        <w:lang w:val="en-GB"/>
      </w:rPr>
    </w:pPr>
    <w:r w:rsidRPr="00AF5F74">
      <w:rPr>
        <w:rFonts w:ascii="Lato Light" w:hAnsi="Lato Light"/>
        <w:i/>
        <w:iCs/>
        <w:sz w:val="18"/>
        <w:szCs w:val="18"/>
        <w:lang w:val="en-GB"/>
      </w:rPr>
      <w:fldChar w:fldCharType="begin"/>
    </w:r>
    <w:r w:rsidRPr="00AF5F74">
      <w:rPr>
        <w:rFonts w:ascii="Lato Light" w:hAnsi="Lato Light"/>
        <w:i/>
        <w:iCs/>
        <w:sz w:val="18"/>
        <w:szCs w:val="18"/>
        <w:lang w:val="en-GB"/>
      </w:rPr>
      <w:instrText xml:space="preserve"> FILENAME </w:instrText>
    </w:r>
    <w:r w:rsidRPr="00AF5F74">
      <w:rPr>
        <w:rFonts w:ascii="Lato Light" w:hAnsi="Lato Light"/>
        <w:i/>
        <w:iCs/>
        <w:sz w:val="18"/>
        <w:szCs w:val="18"/>
        <w:lang w:val="en-GB"/>
      </w:rPr>
      <w:fldChar w:fldCharType="separate"/>
    </w:r>
    <w:r w:rsidRPr="00AF5F74">
      <w:rPr>
        <w:rFonts w:ascii="Lato Light" w:hAnsi="Lato Light"/>
        <w:i/>
        <w:iCs/>
        <w:noProof/>
        <w:sz w:val="18"/>
        <w:szCs w:val="18"/>
        <w:lang w:val="en-GB"/>
      </w:rPr>
      <w:t>Federated society report form.docx</w:t>
    </w:r>
    <w:r w:rsidRPr="00AF5F74">
      <w:rPr>
        <w:rFonts w:ascii="Lato Light" w:hAnsi="Lato Light"/>
        <w:i/>
        <w:iCs/>
        <w:sz w:val="18"/>
        <w:szCs w:val="18"/>
        <w:lang w:val="en-GB"/>
      </w:rPr>
      <w:fldChar w:fldCharType="end"/>
    </w:r>
    <w:r w:rsidRPr="00AF5F74">
      <w:rPr>
        <w:rFonts w:ascii="Lato Light" w:hAnsi="Lato Light"/>
        <w:i/>
        <w:iCs/>
        <w:sz w:val="18"/>
        <w:szCs w:val="18"/>
        <w:lang w:val="en-GB"/>
      </w:rPr>
      <w:tab/>
    </w:r>
    <w:r w:rsidRPr="00AF5F74">
      <w:rPr>
        <w:rFonts w:ascii="Lato Light" w:hAnsi="Lato Light"/>
        <w:i/>
        <w:iCs/>
        <w:noProof/>
        <w:sz w:val="18"/>
        <w:szCs w:val="18"/>
        <w:lang w:val="en-GB"/>
      </w:rPr>
      <w:t xml:space="preserve">Page </w:t>
    </w:r>
    <w:r w:rsidRPr="00AF5F74">
      <w:rPr>
        <w:rFonts w:ascii="Lato Light" w:hAnsi="Lato Light"/>
        <w:i/>
        <w:iCs/>
        <w:noProof/>
        <w:sz w:val="18"/>
        <w:szCs w:val="18"/>
        <w:lang w:val="en-GB"/>
      </w:rPr>
      <w:fldChar w:fldCharType="begin"/>
    </w:r>
    <w:r w:rsidRPr="00AF5F74">
      <w:rPr>
        <w:rFonts w:ascii="Lato Light" w:hAnsi="Lato Light"/>
        <w:i/>
        <w:iCs/>
        <w:noProof/>
        <w:sz w:val="18"/>
        <w:szCs w:val="18"/>
        <w:lang w:val="en-GB"/>
      </w:rPr>
      <w:instrText xml:space="preserve"> PAGE </w:instrText>
    </w:r>
    <w:r w:rsidRPr="00AF5F74">
      <w:rPr>
        <w:rFonts w:ascii="Lato Light" w:hAnsi="Lato Light"/>
        <w:i/>
        <w:iCs/>
        <w:noProof/>
        <w:sz w:val="18"/>
        <w:szCs w:val="18"/>
        <w:lang w:val="en-GB"/>
      </w:rPr>
      <w:fldChar w:fldCharType="separate"/>
    </w:r>
    <w:r w:rsidRPr="00AF5F74">
      <w:rPr>
        <w:rFonts w:ascii="Lato Light" w:hAnsi="Lato Light"/>
        <w:i/>
        <w:iCs/>
        <w:noProof/>
        <w:sz w:val="18"/>
        <w:szCs w:val="18"/>
        <w:lang w:val="en-GB"/>
      </w:rPr>
      <w:t>2</w:t>
    </w:r>
    <w:r w:rsidRPr="00AF5F74">
      <w:rPr>
        <w:rFonts w:ascii="Lato Light" w:hAnsi="Lato Light"/>
        <w:i/>
        <w:iCs/>
        <w:noProof/>
        <w:sz w:val="18"/>
        <w:szCs w:val="18"/>
        <w:lang w:val="en-GB"/>
      </w:rPr>
      <w:fldChar w:fldCharType="end"/>
    </w:r>
    <w:r w:rsidRPr="00AF5F74">
      <w:rPr>
        <w:rFonts w:ascii="Lato Light" w:hAnsi="Lato Light"/>
        <w:i/>
        <w:iCs/>
        <w:noProof/>
        <w:sz w:val="18"/>
        <w:szCs w:val="18"/>
        <w:lang w:val="en-GB"/>
      </w:rPr>
      <w:t xml:space="preserve"> of </w:t>
    </w:r>
    <w:r w:rsidRPr="00AF5F74">
      <w:rPr>
        <w:rFonts w:ascii="Lato Light" w:hAnsi="Lato Light"/>
        <w:i/>
        <w:iCs/>
        <w:noProof/>
        <w:sz w:val="18"/>
        <w:szCs w:val="18"/>
        <w:lang w:val="en-GB"/>
      </w:rPr>
      <w:fldChar w:fldCharType="begin"/>
    </w:r>
    <w:r w:rsidRPr="00AF5F74">
      <w:rPr>
        <w:rFonts w:ascii="Lato Light" w:hAnsi="Lato Light"/>
        <w:i/>
        <w:iCs/>
        <w:noProof/>
        <w:sz w:val="18"/>
        <w:szCs w:val="18"/>
        <w:lang w:val="en-GB"/>
      </w:rPr>
      <w:instrText xml:space="preserve"> NUMPAGES </w:instrText>
    </w:r>
    <w:r w:rsidRPr="00AF5F74">
      <w:rPr>
        <w:rFonts w:ascii="Lato Light" w:hAnsi="Lato Light"/>
        <w:i/>
        <w:iCs/>
        <w:noProof/>
        <w:sz w:val="18"/>
        <w:szCs w:val="18"/>
        <w:lang w:val="en-GB"/>
      </w:rPr>
      <w:fldChar w:fldCharType="separate"/>
    </w:r>
    <w:r w:rsidRPr="00AF5F74">
      <w:rPr>
        <w:rFonts w:ascii="Lato Light" w:hAnsi="Lato Light"/>
        <w:i/>
        <w:iCs/>
        <w:noProof/>
        <w:sz w:val="18"/>
        <w:szCs w:val="18"/>
        <w:lang w:val="en-GB"/>
      </w:rPr>
      <w:t>2</w:t>
    </w:r>
    <w:r w:rsidRPr="00AF5F74">
      <w:rPr>
        <w:rFonts w:ascii="Lato Light" w:hAnsi="Lato Light"/>
        <w:i/>
        <w:iCs/>
        <w:noProof/>
        <w:sz w:val="18"/>
        <w:szCs w:val="18"/>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6B8CC" w14:textId="77777777" w:rsidR="000C5A72" w:rsidRDefault="000C5A72" w:rsidP="00E227A5">
      <w:pPr>
        <w:spacing w:after="0" w:line="240" w:lineRule="auto"/>
      </w:pPr>
      <w:r>
        <w:separator/>
      </w:r>
    </w:p>
  </w:footnote>
  <w:footnote w:type="continuationSeparator" w:id="0">
    <w:p w14:paraId="4F2EA278" w14:textId="77777777" w:rsidR="000C5A72" w:rsidRDefault="000C5A72"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87AAE" w14:textId="77777777" w:rsidR="00AF5F74" w:rsidRDefault="00AF5F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ED0B4" w14:textId="53579D69" w:rsidR="00276F7A" w:rsidRPr="006B3073" w:rsidRDefault="00276F7A" w:rsidP="000D15BF">
    <w:pPr>
      <w:tabs>
        <w:tab w:val="right" w:pos="9498"/>
      </w:tabs>
      <w:ind w:left="3540" w:hanging="3540"/>
      <w:jc w:val="right"/>
      <w:rPr>
        <w:rFonts w:ascii="Arial-BoldMT" w:hAnsi="Arial-BoldMT" w:cs="Arial-BoldMT"/>
        <w:sz w:val="36"/>
        <w:szCs w:val="36"/>
        <w:lang w:val="en-CA"/>
      </w:rPr>
    </w:pP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EA055" w14:textId="366EB1AC" w:rsidR="000D15BF" w:rsidRPr="000D15BF" w:rsidRDefault="000D15BF" w:rsidP="000D15BF">
    <w:pPr>
      <w:tabs>
        <w:tab w:val="right" w:pos="9498"/>
      </w:tabs>
      <w:ind w:left="3540" w:hanging="3540"/>
      <w:jc w:val="right"/>
      <w:rPr>
        <w:rFonts w:ascii="Lato" w:hAnsi="Lato" w:cs="Arial-BoldMT"/>
        <w:sz w:val="36"/>
        <w:szCs w:val="36"/>
        <w:lang w:val="en-CA"/>
      </w:rPr>
    </w:pPr>
    <w:r w:rsidRPr="000D15BF">
      <w:rPr>
        <w:rFonts w:ascii="Lato" w:hAnsi="Lato" w:cs="Arial-BoldMT"/>
        <w:noProof/>
        <w:sz w:val="36"/>
        <w:szCs w:val="36"/>
        <w:lang w:val="en-CA"/>
      </w:rPr>
      <w:drawing>
        <wp:anchor distT="0" distB="0" distL="114300" distR="114300" simplePos="0" relativeHeight="251659264" behindDoc="0" locked="0" layoutInCell="1" allowOverlap="1" wp14:anchorId="79F8E704" wp14:editId="2B9DF0A6">
          <wp:simplePos x="0" y="0"/>
          <wp:positionH relativeFrom="column">
            <wp:posOffset>-436245</wp:posOffset>
          </wp:positionH>
          <wp:positionV relativeFrom="paragraph">
            <wp:posOffset>-129556</wp:posOffset>
          </wp:positionV>
          <wp:extent cx="2514600" cy="1079500"/>
          <wp:effectExtent l="0" t="0" r="0" b="0"/>
          <wp:wrapSquare wrapText="bothSides"/>
          <wp:docPr id="1867756007" name="Picture 1" descr="A logo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650104" name="Picture 1" descr="A logo with blue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14600" cy="1079500"/>
                  </a:xfrm>
                  <a:prstGeom prst="rect">
                    <a:avLst/>
                  </a:prstGeom>
                </pic:spPr>
              </pic:pic>
            </a:graphicData>
          </a:graphic>
          <wp14:sizeRelH relativeFrom="page">
            <wp14:pctWidth>0</wp14:pctWidth>
          </wp14:sizeRelH>
          <wp14:sizeRelV relativeFrom="page">
            <wp14:pctHeight>0</wp14:pctHeight>
          </wp14:sizeRelV>
        </wp:anchor>
      </w:drawing>
    </w:r>
    <w:r w:rsidRPr="000D15BF">
      <w:rPr>
        <w:rFonts w:ascii="Lato" w:hAnsi="Lato" w:cs="Arial-BoldMT"/>
        <w:sz w:val="36"/>
        <w:szCs w:val="36"/>
        <w:lang w:val="en-CA"/>
      </w:rPr>
      <w:t>Federated Society Report</w:t>
    </w:r>
  </w:p>
  <w:p w14:paraId="7499B8E3" w14:textId="209ABC6C" w:rsidR="000D15BF" w:rsidRPr="000D15BF" w:rsidRDefault="000D15BF" w:rsidP="000D15BF">
    <w:pPr>
      <w:tabs>
        <w:tab w:val="right" w:pos="9498"/>
      </w:tabs>
      <w:ind w:left="3540" w:hanging="2835"/>
      <w:jc w:val="right"/>
      <w:rPr>
        <w:rFonts w:ascii="Lato" w:hAnsi="Lato" w:cs="Arial-BoldMT"/>
        <w:sz w:val="36"/>
        <w:szCs w:val="36"/>
        <w:lang w:val="en-CA"/>
      </w:rPr>
    </w:pPr>
    <w:r w:rsidRPr="000D15BF">
      <w:rPr>
        <w:rFonts w:ascii="Lato" w:hAnsi="Lato" w:cs="Arial-BoldMT"/>
        <w:sz w:val="36"/>
        <w:szCs w:val="36"/>
        <w:lang w:val="en-CA"/>
      </w:rPr>
      <w:t>2024</w:t>
    </w:r>
  </w:p>
  <w:p w14:paraId="4FAF9D04" w14:textId="103E05BC" w:rsidR="000D15BF" w:rsidRDefault="000D15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C216BC"/>
    <w:multiLevelType w:val="multilevel"/>
    <w:tmpl w:val="A4560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5E39BE"/>
    <w:multiLevelType w:val="hybridMultilevel"/>
    <w:tmpl w:val="FACC04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2405697"/>
    <w:multiLevelType w:val="hybridMultilevel"/>
    <w:tmpl w:val="826A83D2"/>
    <w:lvl w:ilvl="0" w:tplc="5450078A">
      <w:start w:val="200"/>
      <w:numFmt w:val="bullet"/>
      <w:lvlText w:val="-"/>
      <w:lvlJc w:val="left"/>
      <w:pPr>
        <w:ind w:left="720" w:hanging="360"/>
      </w:pPr>
      <w:rPr>
        <w:rFonts w:ascii="Lato" w:eastAsiaTheme="minorHAnsi" w:hAnsi="Lato" w:cs="Arial-Bold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938370989">
    <w:abstractNumId w:val="2"/>
  </w:num>
  <w:num w:numId="2" w16cid:durableId="1707833791">
    <w:abstractNumId w:val="0"/>
  </w:num>
  <w:num w:numId="3" w16cid:durableId="1825388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14630"/>
    <w:rsid w:val="000160E8"/>
    <w:rsid w:val="00097594"/>
    <w:rsid w:val="00097A86"/>
    <w:rsid w:val="000C5A72"/>
    <w:rsid w:val="000D15BF"/>
    <w:rsid w:val="000D4C9A"/>
    <w:rsid w:val="000E1A38"/>
    <w:rsid w:val="00101001"/>
    <w:rsid w:val="00126373"/>
    <w:rsid w:val="00133E2D"/>
    <w:rsid w:val="00173A12"/>
    <w:rsid w:val="00194BDD"/>
    <w:rsid w:val="001E35BA"/>
    <w:rsid w:val="002333A7"/>
    <w:rsid w:val="00276F7A"/>
    <w:rsid w:val="00283AD0"/>
    <w:rsid w:val="002F3821"/>
    <w:rsid w:val="00302A8B"/>
    <w:rsid w:val="00310C44"/>
    <w:rsid w:val="00315AAD"/>
    <w:rsid w:val="003423B4"/>
    <w:rsid w:val="003544D8"/>
    <w:rsid w:val="003602A9"/>
    <w:rsid w:val="00397140"/>
    <w:rsid w:val="003F54F7"/>
    <w:rsid w:val="00444983"/>
    <w:rsid w:val="00470D5C"/>
    <w:rsid w:val="00493DF6"/>
    <w:rsid w:val="004D040B"/>
    <w:rsid w:val="004D4966"/>
    <w:rsid w:val="004D5F34"/>
    <w:rsid w:val="00524F54"/>
    <w:rsid w:val="00537784"/>
    <w:rsid w:val="00573E6C"/>
    <w:rsid w:val="00582067"/>
    <w:rsid w:val="00590409"/>
    <w:rsid w:val="005966C8"/>
    <w:rsid w:val="00596FF6"/>
    <w:rsid w:val="005B102B"/>
    <w:rsid w:val="005E1874"/>
    <w:rsid w:val="005E4C5D"/>
    <w:rsid w:val="00601754"/>
    <w:rsid w:val="006114C7"/>
    <w:rsid w:val="00632014"/>
    <w:rsid w:val="006739EA"/>
    <w:rsid w:val="006743EA"/>
    <w:rsid w:val="006A0A5F"/>
    <w:rsid w:val="006B3073"/>
    <w:rsid w:val="006C0F3C"/>
    <w:rsid w:val="006C6BBF"/>
    <w:rsid w:val="007159F5"/>
    <w:rsid w:val="0073323C"/>
    <w:rsid w:val="00781399"/>
    <w:rsid w:val="007B2099"/>
    <w:rsid w:val="007C1F58"/>
    <w:rsid w:val="007E2D4B"/>
    <w:rsid w:val="007F0EE5"/>
    <w:rsid w:val="008069A6"/>
    <w:rsid w:val="008201BD"/>
    <w:rsid w:val="00842823"/>
    <w:rsid w:val="008615FA"/>
    <w:rsid w:val="008720FE"/>
    <w:rsid w:val="008723F9"/>
    <w:rsid w:val="00886155"/>
    <w:rsid w:val="008A1E4C"/>
    <w:rsid w:val="00902647"/>
    <w:rsid w:val="009501CE"/>
    <w:rsid w:val="0095655F"/>
    <w:rsid w:val="00974AF4"/>
    <w:rsid w:val="00984BCF"/>
    <w:rsid w:val="009E4469"/>
    <w:rsid w:val="009F3F52"/>
    <w:rsid w:val="00A22A0D"/>
    <w:rsid w:val="00A513F7"/>
    <w:rsid w:val="00A9169C"/>
    <w:rsid w:val="00A91C6E"/>
    <w:rsid w:val="00AE37AD"/>
    <w:rsid w:val="00AE4D9C"/>
    <w:rsid w:val="00AF455F"/>
    <w:rsid w:val="00AF5F74"/>
    <w:rsid w:val="00B37CA5"/>
    <w:rsid w:val="00B53FCF"/>
    <w:rsid w:val="00B718A4"/>
    <w:rsid w:val="00B81DE8"/>
    <w:rsid w:val="00BC4D2C"/>
    <w:rsid w:val="00BE2194"/>
    <w:rsid w:val="00C85E91"/>
    <w:rsid w:val="00CB30AB"/>
    <w:rsid w:val="00CC4BD7"/>
    <w:rsid w:val="00CE5844"/>
    <w:rsid w:val="00D4437C"/>
    <w:rsid w:val="00D73C5F"/>
    <w:rsid w:val="00D76554"/>
    <w:rsid w:val="00DD013C"/>
    <w:rsid w:val="00DD1B40"/>
    <w:rsid w:val="00E04838"/>
    <w:rsid w:val="00E12901"/>
    <w:rsid w:val="00E227A5"/>
    <w:rsid w:val="00E60DFE"/>
    <w:rsid w:val="00E82C39"/>
    <w:rsid w:val="00EF317C"/>
    <w:rsid w:val="00F010BC"/>
    <w:rsid w:val="00F577AE"/>
    <w:rsid w:val="00F70C42"/>
    <w:rsid w:val="00FA63D1"/>
    <w:rsid w:val="00FA65CB"/>
    <w:rsid w:val="00FF594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227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E227A5"/>
  </w:style>
  <w:style w:type="paragraph" w:styleId="Footer">
    <w:name w:val="footer"/>
    <w:basedOn w:val="Normal"/>
    <w:link w:val="FooterChar"/>
    <w:uiPriority w:val="99"/>
    <w:unhideWhenUsed/>
    <w:rsid w:val="00E227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27A5"/>
  </w:style>
  <w:style w:type="table" w:styleId="TableGrid">
    <w:name w:val="Table Grid"/>
    <w:basedOn w:val="Table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3C5F"/>
    <w:rPr>
      <w:color w:val="0563C1" w:themeColor="hyperlink"/>
      <w:u w:val="single"/>
    </w:rPr>
  </w:style>
  <w:style w:type="character" w:styleId="UnresolvedMention">
    <w:name w:val="Unresolved Mention"/>
    <w:basedOn w:val="DefaultParagraphFont"/>
    <w:uiPriority w:val="99"/>
    <w:semiHidden/>
    <w:unhideWhenUsed/>
    <w:rsid w:val="00D73C5F"/>
    <w:rPr>
      <w:color w:val="605E5C"/>
      <w:shd w:val="clear" w:color="auto" w:fill="E1DFDD"/>
    </w:rPr>
  </w:style>
  <w:style w:type="paragraph" w:styleId="ListParagraph">
    <w:name w:val="List Paragraph"/>
    <w:basedOn w:val="Normal"/>
    <w:uiPriority w:val="34"/>
    <w:qFormat/>
    <w:rsid w:val="00173A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838163">
      <w:bodyDiv w:val="1"/>
      <w:marLeft w:val="0"/>
      <w:marRight w:val="0"/>
      <w:marTop w:val="0"/>
      <w:marBottom w:val="0"/>
      <w:divBdr>
        <w:top w:val="none" w:sz="0" w:space="0" w:color="auto"/>
        <w:left w:val="none" w:sz="0" w:space="0" w:color="auto"/>
        <w:bottom w:val="none" w:sz="0" w:space="0" w:color="auto"/>
        <w:right w:val="none" w:sz="0" w:space="0" w:color="auto"/>
      </w:divBdr>
    </w:div>
    <w:div w:id="560945024">
      <w:bodyDiv w:val="1"/>
      <w:marLeft w:val="0"/>
      <w:marRight w:val="0"/>
      <w:marTop w:val="0"/>
      <w:marBottom w:val="0"/>
      <w:divBdr>
        <w:top w:val="none" w:sz="0" w:space="0" w:color="auto"/>
        <w:left w:val="none" w:sz="0" w:space="0" w:color="auto"/>
        <w:bottom w:val="none" w:sz="0" w:space="0" w:color="auto"/>
        <w:right w:val="none" w:sz="0" w:space="0" w:color="auto"/>
      </w:divBdr>
    </w:div>
    <w:div w:id="1679887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identelect@ace-ergocanada.ca" TargetMode="External"/><Relationship Id="rId13" Type="http://schemas.openxmlformats.org/officeDocument/2006/relationships/hyperlink" Target="https://ohsinsider.com/know-the-laws-identifying-addressing-ergonomics-related-hazards/?print=print" TargetMode="External"/><Relationship Id="rId18" Type="http://schemas.openxmlformats.org/officeDocument/2006/relationships/hyperlink" Target="https://www.cccpe.ca/en/certification/application-proces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president@ace-ergocanada.ca" TargetMode="External"/><Relationship Id="rId12" Type="http://schemas.openxmlformats.org/officeDocument/2006/relationships/hyperlink" Target="https://ergonomicscanada.ca/en" TargetMode="External"/><Relationship Id="rId17" Type="http://schemas.openxmlformats.org/officeDocument/2006/relationships/hyperlink" Target="https://laws-lois.justice.gc.ca/eng/regulations/sor-86-304/page-40.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anada.ca/en/employment-social-development/services/health-safety/reports/ergonomics.htm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sident@ace-ergocanada.ca"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2.gov.bc.ca/gov/content/careers-myhr/managers-supervisors/occupational-health-safety/ergonomics" TargetMode="External"/><Relationship Id="rId23" Type="http://schemas.openxmlformats.org/officeDocument/2006/relationships/header" Target="header3.xml"/><Relationship Id="rId10" Type="http://schemas.openxmlformats.org/officeDocument/2006/relationships/hyperlink" Target="mailto:acetreasurer3@gmail.co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ecretary@ace-ergocanada.ca" TargetMode="External"/><Relationship Id="rId14" Type="http://schemas.openxmlformats.org/officeDocument/2006/relationships/hyperlink" Target="https://www.worksafebc.com/en/law-policy/occupational-health-safety/searchable-ohs-regulation/ohs-regulation/part-04-general-conditions?origin=s&amp;returnurl=https%3A%2F%2Fwww.worksafebc.com%2Fen%2Fsearch%23q%3DMSI%26sort%3Drelevancy%26f%3Alanguage-facet%3D%5BEnglish%5D&amp;highlight=MSI" TargetMode="External"/><Relationship Id="rId22"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1082</Words>
  <Characters>6172</Characters>
  <Application>Microsoft Office Word</Application>
  <DocSecurity>0</DocSecurity>
  <Lines>51</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Heather Kahle</cp:lastModifiedBy>
  <cp:revision>7</cp:revision>
  <cp:lastPrinted>2021-11-28T22:56:00Z</cp:lastPrinted>
  <dcterms:created xsi:type="dcterms:W3CDTF">2024-08-08T00:04:00Z</dcterms:created>
  <dcterms:modified xsi:type="dcterms:W3CDTF">2024-08-08T00:16:00Z</dcterms:modified>
</cp:coreProperties>
</file>