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B43F3" w14:textId="7F84BFAE" w:rsidR="00E227A5" w:rsidRPr="00E227A5" w:rsidRDefault="00E227A5" w:rsidP="006B3073">
      <w:pPr>
        <w:pStyle w:val="Default"/>
        <w:jc w:val="right"/>
        <w:rPr>
          <w:rFonts w:ascii="Arial" w:hAnsi="Arial" w:cs="Arial"/>
          <w:color w:val="auto"/>
          <w:lang w:val="en-CA"/>
        </w:rPr>
      </w:pPr>
    </w:p>
    <w:p w14:paraId="61EA907A" w14:textId="2D4922D7" w:rsidR="00E227A5" w:rsidRPr="00561C91" w:rsidRDefault="004F0F7D" w:rsidP="006B3073">
      <w:pPr>
        <w:pStyle w:val="Default"/>
        <w:jc w:val="center"/>
        <w:rPr>
          <w:rFonts w:ascii="Lato" w:hAnsi="Lato" w:cs="Arial"/>
          <w:b/>
          <w:bCs/>
          <w:i/>
          <w:iCs/>
          <w:color w:val="FFC000"/>
          <w:sz w:val="48"/>
          <w:szCs w:val="48"/>
          <w:lang w:val="en-CA"/>
        </w:rPr>
      </w:pPr>
      <w:r w:rsidRPr="00561C91">
        <w:rPr>
          <w:rFonts w:ascii="Lato" w:hAnsi="Lato" w:cs="Arial"/>
          <w:b/>
          <w:bCs/>
          <w:i/>
          <w:iCs/>
          <w:color w:val="FFC000"/>
          <w:sz w:val="48"/>
          <w:szCs w:val="48"/>
          <w:lang w:val="en-CA"/>
        </w:rPr>
        <w:t>Belgian Ergonomics Society - BES</w:t>
      </w:r>
    </w:p>
    <w:p w14:paraId="7EB571EE" w14:textId="77777777" w:rsidR="00E227A5" w:rsidRPr="006B3073" w:rsidRDefault="00E227A5" w:rsidP="006B3073">
      <w:pPr>
        <w:rPr>
          <w:rFonts w:ascii="Arial" w:hAnsi="Arial" w:cs="Arial"/>
          <w:color w:val="1C1212"/>
          <w:lang w:val="en-CA"/>
        </w:rPr>
      </w:pPr>
    </w:p>
    <w:tbl>
      <w:tblPr>
        <w:tblStyle w:val="Grilledutableau"/>
        <w:tblW w:w="10915" w:type="dxa"/>
        <w:tblInd w:w="-572" w:type="dxa"/>
        <w:tblLook w:val="04A0" w:firstRow="1" w:lastRow="0" w:firstColumn="1" w:lastColumn="0" w:noHBand="0" w:noVBand="1"/>
      </w:tblPr>
      <w:tblGrid>
        <w:gridCol w:w="2709"/>
        <w:gridCol w:w="8206"/>
      </w:tblGrid>
      <w:tr w:rsidR="00276F7A" w:rsidRPr="006C5D29" w14:paraId="3347DE26" w14:textId="77777777" w:rsidTr="00BC4D2C">
        <w:tc>
          <w:tcPr>
            <w:tcW w:w="2709" w:type="dxa"/>
          </w:tcPr>
          <w:p w14:paraId="4E6E2AA1" w14:textId="26AD494C"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Names </w:t>
            </w:r>
            <w:r w:rsidR="009501CE">
              <w:rPr>
                <w:rFonts w:ascii="Arial-BoldMT" w:hAnsi="Arial-BoldMT" w:cs="Arial-BoldMT"/>
                <w:b/>
                <w:bCs/>
                <w:lang w:val="en-CA"/>
              </w:rPr>
              <w:t xml:space="preserve">and emails </w:t>
            </w:r>
            <w:r w:rsidRPr="006B3073">
              <w:rPr>
                <w:rFonts w:ascii="Arial-BoldMT" w:hAnsi="Arial-BoldMT" w:cs="Arial-BoldMT"/>
                <w:b/>
                <w:bCs/>
                <w:lang w:val="en-CA"/>
              </w:rPr>
              <w:t>of President, Secretary and Treasurer</w:t>
            </w:r>
          </w:p>
        </w:tc>
        <w:tc>
          <w:tcPr>
            <w:tcW w:w="8206" w:type="dxa"/>
          </w:tcPr>
          <w:p w14:paraId="4BC5B4BB" w14:textId="7A3B2602" w:rsidR="006C5D29" w:rsidRPr="006C5D29" w:rsidRDefault="006C5D29" w:rsidP="006B3073">
            <w:pPr>
              <w:rPr>
                <w:rFonts w:ascii="Arial-BoldMT" w:hAnsi="Arial-BoldMT" w:cs="Arial-BoldMT"/>
                <w:lang w:val="fr-BE"/>
              </w:rPr>
            </w:pPr>
            <w:r w:rsidRPr="006C5D29">
              <w:rPr>
                <w:rFonts w:ascii="Arial-BoldMT" w:hAnsi="Arial-BoldMT" w:cs="Arial-BoldMT"/>
                <w:lang w:val="fr-BE"/>
              </w:rPr>
              <w:t xml:space="preserve">Alain Piette, </w:t>
            </w:r>
            <w:hyperlink r:id="rId7" w:history="1">
              <w:r w:rsidRPr="00D33E91">
                <w:rPr>
                  <w:rStyle w:val="Lienhypertexte"/>
                  <w:rFonts w:ascii="Arial-BoldMT" w:hAnsi="Arial-BoldMT" w:cs="Arial-BoldMT"/>
                  <w:lang w:val="fr-BE"/>
                </w:rPr>
                <w:t>president@besweb.be</w:t>
              </w:r>
            </w:hyperlink>
            <w:r w:rsidRPr="006C5D29">
              <w:rPr>
                <w:rFonts w:ascii="Arial-BoldMT" w:hAnsi="Arial-BoldMT" w:cs="Arial-BoldMT"/>
                <w:lang w:val="fr-BE"/>
              </w:rPr>
              <w:t xml:space="preserve"> </w:t>
            </w:r>
          </w:p>
          <w:p w14:paraId="314F21E6" w14:textId="7A845D95" w:rsidR="006C5D29" w:rsidRPr="00F838DE" w:rsidRDefault="006C5D29" w:rsidP="006B3073">
            <w:pPr>
              <w:rPr>
                <w:rFonts w:ascii="Arial-BoldMT" w:hAnsi="Arial-BoldMT" w:cs="Arial-BoldMT"/>
                <w:lang w:val="fr-BE"/>
              </w:rPr>
            </w:pPr>
            <w:r w:rsidRPr="00F838DE">
              <w:rPr>
                <w:rFonts w:ascii="Arial-BoldMT" w:hAnsi="Arial-BoldMT" w:cs="Arial-BoldMT"/>
                <w:lang w:val="fr-BE"/>
              </w:rPr>
              <w:t xml:space="preserve">Marie Koziol, </w:t>
            </w:r>
            <w:hyperlink r:id="rId8" w:history="1">
              <w:r w:rsidRPr="00F838DE">
                <w:rPr>
                  <w:rStyle w:val="Lienhypertexte"/>
                  <w:rFonts w:ascii="Arial-BoldMT" w:hAnsi="Arial-BoldMT" w:cs="Arial-BoldMT"/>
                  <w:lang w:val="fr-BE"/>
                </w:rPr>
                <w:t>secretary@besweb.be</w:t>
              </w:r>
            </w:hyperlink>
          </w:p>
          <w:p w14:paraId="7366368E" w14:textId="412F65D2" w:rsidR="006C5D29" w:rsidRPr="00F838DE" w:rsidRDefault="006C5D29" w:rsidP="006C5D29">
            <w:pPr>
              <w:rPr>
                <w:rFonts w:ascii="Arial-BoldMT" w:hAnsi="Arial-BoldMT" w:cs="Arial-BoldMT"/>
                <w:lang w:val="fr-BE"/>
              </w:rPr>
            </w:pPr>
            <w:r w:rsidRPr="00F838DE">
              <w:rPr>
                <w:rFonts w:ascii="Arial-BoldMT" w:hAnsi="Arial-BoldMT" w:cs="Arial-BoldMT"/>
                <w:lang w:val="fr-BE"/>
              </w:rPr>
              <w:t xml:space="preserve">Caroline </w:t>
            </w:r>
            <w:proofErr w:type="spellStart"/>
            <w:r w:rsidRPr="00F838DE">
              <w:rPr>
                <w:rFonts w:ascii="Arial-BoldMT" w:hAnsi="Arial-BoldMT" w:cs="Arial-BoldMT"/>
                <w:lang w:val="fr-BE"/>
              </w:rPr>
              <w:t>Pirotte</w:t>
            </w:r>
            <w:proofErr w:type="spellEnd"/>
            <w:r w:rsidRPr="00F838DE">
              <w:rPr>
                <w:rFonts w:ascii="Arial-BoldMT" w:hAnsi="Arial-BoldMT" w:cs="Arial-BoldMT"/>
                <w:lang w:val="fr-BE"/>
              </w:rPr>
              <w:t xml:space="preserve">, </w:t>
            </w:r>
            <w:hyperlink r:id="rId9" w:history="1">
              <w:r w:rsidRPr="00F838DE">
                <w:rPr>
                  <w:rStyle w:val="Lienhypertexte"/>
                  <w:rFonts w:ascii="Arial-BoldMT" w:hAnsi="Arial-BoldMT" w:cs="Arial-BoldMT"/>
                  <w:lang w:val="fr-BE"/>
                </w:rPr>
                <w:t>treasurer@besweb.be</w:t>
              </w:r>
            </w:hyperlink>
          </w:p>
        </w:tc>
      </w:tr>
      <w:tr w:rsidR="00276F7A" w:rsidRPr="006B3073" w14:paraId="7D76FDC0" w14:textId="77777777" w:rsidTr="00BC4D2C">
        <w:tc>
          <w:tcPr>
            <w:tcW w:w="2709" w:type="dxa"/>
          </w:tcPr>
          <w:p w14:paraId="67221552" w14:textId="73E4EEF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Name </w:t>
            </w:r>
            <w:r w:rsidR="009501CE">
              <w:rPr>
                <w:rFonts w:ascii="Arial-BoldMT" w:hAnsi="Arial-BoldMT" w:cs="Arial-BoldMT"/>
                <w:b/>
                <w:bCs/>
                <w:lang w:val="en-CA"/>
              </w:rPr>
              <w:t xml:space="preserve">and email </w:t>
            </w:r>
            <w:r w:rsidR="009501CE">
              <w:rPr>
                <w:rFonts w:ascii="Arial-BoldMT" w:hAnsi="Arial-BoldMT" w:cs="Arial-BoldMT"/>
                <w:b/>
                <w:bCs/>
                <w:lang w:val="en-CA"/>
              </w:rPr>
              <w:br/>
            </w:r>
            <w:r w:rsidRPr="006B3073">
              <w:rPr>
                <w:rFonts w:ascii="Arial-BoldMT" w:hAnsi="Arial-BoldMT" w:cs="Arial-BoldMT"/>
                <w:b/>
                <w:bCs/>
                <w:lang w:val="en-CA"/>
              </w:rPr>
              <w:t>of IEA Council Representative/s</w:t>
            </w:r>
          </w:p>
        </w:tc>
        <w:tc>
          <w:tcPr>
            <w:tcW w:w="8206" w:type="dxa"/>
          </w:tcPr>
          <w:p w14:paraId="2198C980" w14:textId="1BC55F3F" w:rsidR="00276F7A" w:rsidRPr="00F838DE" w:rsidRDefault="006C5D29" w:rsidP="006C5D29">
            <w:pPr>
              <w:rPr>
                <w:rFonts w:ascii="Arial-BoldMT" w:hAnsi="Arial-BoldMT" w:cs="Arial-BoldMT"/>
                <w:color w:val="A6A6A6" w:themeColor="background1" w:themeShade="A6"/>
                <w:lang w:val="fr-BE"/>
              </w:rPr>
            </w:pPr>
            <w:r w:rsidRPr="006C5D29">
              <w:rPr>
                <w:rFonts w:ascii="Arial-BoldMT" w:hAnsi="Arial-BoldMT" w:cs="Arial-BoldMT"/>
                <w:lang w:val="fr-BE"/>
              </w:rPr>
              <w:t xml:space="preserve">Alain Piette, </w:t>
            </w:r>
            <w:hyperlink r:id="rId10" w:history="1">
              <w:r w:rsidRPr="00D33E91">
                <w:rPr>
                  <w:rStyle w:val="Lienhypertexte"/>
                  <w:rFonts w:ascii="Arial-BoldMT" w:hAnsi="Arial-BoldMT" w:cs="Arial-BoldMT"/>
                  <w:lang w:val="fr-BE"/>
                </w:rPr>
                <w:t>president@besweb.be</w:t>
              </w:r>
            </w:hyperlink>
            <w:r w:rsidRPr="006C5D29">
              <w:rPr>
                <w:rFonts w:ascii="Arial-BoldMT" w:hAnsi="Arial-BoldMT" w:cs="Arial-BoldMT"/>
                <w:lang w:val="fr-BE"/>
              </w:rPr>
              <w:t xml:space="preserve"> </w:t>
            </w:r>
          </w:p>
        </w:tc>
      </w:tr>
      <w:tr w:rsidR="00276F7A" w:rsidRPr="00C91139" w14:paraId="14EBA9FA" w14:textId="77777777" w:rsidTr="00BC4D2C">
        <w:tc>
          <w:tcPr>
            <w:tcW w:w="2709" w:type="dxa"/>
          </w:tcPr>
          <w:p w14:paraId="36905808" w14:textId="5F656DCA"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Attendance at Council meeting in Chile</w:t>
            </w:r>
          </w:p>
        </w:tc>
        <w:tc>
          <w:tcPr>
            <w:tcW w:w="8206" w:type="dxa"/>
          </w:tcPr>
          <w:p w14:paraId="689D12C4" w14:textId="16456B18" w:rsidR="00276F7A" w:rsidRPr="006B3073" w:rsidRDefault="00FA63D1" w:rsidP="006B3073">
            <w:pPr>
              <w:rPr>
                <w:rFonts w:ascii="Arial-BoldMT" w:hAnsi="Arial-BoldMT" w:cs="Arial-BoldMT"/>
                <w:lang w:val="en-CA"/>
              </w:rPr>
            </w:pPr>
            <w:r>
              <w:rPr>
                <w:rFonts w:ascii="Arial-BoldMT" w:hAnsi="Arial-BoldMT" w:cs="Arial-BoldMT"/>
                <w:noProof/>
                <w:lang w:val="en-CA"/>
              </w:rPr>
              <mc:AlternateContent>
                <mc:Choice Requires="wps">
                  <w:drawing>
                    <wp:anchor distT="0" distB="0" distL="114300" distR="114300" simplePos="0" relativeHeight="251659264" behindDoc="0" locked="0" layoutInCell="1" allowOverlap="1" wp14:anchorId="002A2ECC" wp14:editId="2C1DF576">
                      <wp:simplePos x="0" y="0"/>
                      <wp:positionH relativeFrom="column">
                        <wp:posOffset>-3175</wp:posOffset>
                      </wp:positionH>
                      <wp:positionV relativeFrom="paragraph">
                        <wp:posOffset>37465</wp:posOffset>
                      </wp:positionV>
                      <wp:extent cx="157480" cy="175260"/>
                      <wp:effectExtent l="0" t="0" r="7620" b="15240"/>
                      <wp:wrapSquare wrapText="bothSides"/>
                      <wp:docPr id="1530471747" name="Rectangle 1"/>
                      <wp:cNvGraphicFramePr/>
                      <a:graphic xmlns:a="http://schemas.openxmlformats.org/drawingml/2006/main">
                        <a:graphicData uri="http://schemas.microsoft.com/office/word/2010/wordprocessingShape">
                          <wps:wsp>
                            <wps:cNvSpPr/>
                            <wps:spPr>
                              <a:xfrm>
                                <a:off x="0" y="0"/>
                                <a:ext cx="157480" cy="17526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1FF21" id="Rectangle 1" o:spid="_x0000_s1026" style="position:absolute;margin-left:-.25pt;margin-top:2.95pt;width:12.4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" fillcolor="white [3201]" strokecolor="#70ad47 [3209]" strokeweight="1pt">
                      <w10:wrap type="square"/>
                    </v:rect>
                  </w:pict>
                </mc:Fallback>
              </mc:AlternateContent>
            </w:r>
            <w:r w:rsidR="00276F7A" w:rsidRPr="006B3073">
              <w:rPr>
                <w:rFonts w:ascii="Arial-BoldMT" w:hAnsi="Arial-BoldMT" w:cs="Arial-BoldMT"/>
                <w:lang w:val="en-CA"/>
              </w:rPr>
              <w:t xml:space="preserve">In person </w:t>
            </w:r>
          </w:p>
          <w:p w14:paraId="46E27E5F" w14:textId="6A3FF359" w:rsidR="00276F7A" w:rsidRPr="00AE2DD5" w:rsidRDefault="00FA63D1" w:rsidP="006B3073">
            <w:pPr>
              <w:rPr>
                <w:rFonts w:ascii="Arial-BoldMT" w:hAnsi="Arial-BoldMT" w:cs="Arial-BoldMT"/>
                <w:lang w:val="en-CA"/>
              </w:rPr>
            </w:pPr>
            <w:r w:rsidRPr="00AE2DD5">
              <w:rPr>
                <w:rFonts w:ascii="Arial-BoldMT" w:hAnsi="Arial-BoldMT" w:cs="Arial-BoldMT"/>
                <w:noProof/>
                <w:lang w:val="en-CA"/>
              </w:rPr>
              <mc:AlternateContent>
                <mc:Choice Requires="wps">
                  <w:drawing>
                    <wp:anchor distT="0" distB="0" distL="114300" distR="114300" simplePos="0" relativeHeight="251661312" behindDoc="0" locked="0" layoutInCell="1" allowOverlap="1" wp14:anchorId="4EAF422F" wp14:editId="2D39BACD">
                      <wp:simplePos x="0" y="0"/>
                      <wp:positionH relativeFrom="column">
                        <wp:posOffset>-3175</wp:posOffset>
                      </wp:positionH>
                      <wp:positionV relativeFrom="paragraph">
                        <wp:posOffset>167005</wp:posOffset>
                      </wp:positionV>
                      <wp:extent cx="157480" cy="184150"/>
                      <wp:effectExtent l="0" t="0" r="13970" b="25400"/>
                      <wp:wrapSquare wrapText="bothSides"/>
                      <wp:docPr id="300187621" name="Rectangle 1"/>
                      <wp:cNvGraphicFramePr/>
                      <a:graphic xmlns:a="http://schemas.openxmlformats.org/drawingml/2006/main">
                        <a:graphicData uri="http://schemas.microsoft.com/office/word/2010/wordprocessingShape">
                          <wps:wsp>
                            <wps:cNvSpPr/>
                            <wps:spPr>
                              <a:xfrm>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9970D02" w14:textId="77777777" w:rsidR="00AE2DD5" w:rsidRDefault="00AE2DD5" w:rsidP="00AE2DD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F422F" id="Rectangle 1" o:spid="_x0000_s1026" style="position:absolute;margin-left:-.25pt;margin-top:13.15pt;width:12.4pt;height: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" fillcolor="white [3201]" strokecolor="#70ad47 [3209]" strokeweight="1pt">
                      <v:textbox>
                        <w:txbxContent>
                          <w:p w14:paraId="59970D02" w14:textId="77777777" w:rsidR="00AE2DD5" w:rsidRDefault="00AE2DD5" w:rsidP="00AE2DD5">
                            <w:pPr>
                              <w:jc w:val="center"/>
                            </w:pPr>
                          </w:p>
                        </w:txbxContent>
                      </v:textbox>
                      <w10:wrap type="square"/>
                    </v:rect>
                  </w:pict>
                </mc:Fallback>
              </mc:AlternateContent>
            </w:r>
            <w:r w:rsidR="00276F7A" w:rsidRPr="00AE2DD5">
              <w:rPr>
                <w:rFonts w:ascii="Arial-BoldMT" w:hAnsi="Arial-BoldMT" w:cs="Arial-BoldMT"/>
                <w:lang w:val="en-CA"/>
              </w:rPr>
              <w:t>or</w:t>
            </w:r>
          </w:p>
          <w:p w14:paraId="3D79DB75" w14:textId="507B5078" w:rsidR="00276F7A" w:rsidRPr="006B3073" w:rsidRDefault="00276F7A" w:rsidP="006B3073">
            <w:pPr>
              <w:rPr>
                <w:rFonts w:ascii="Arial-BoldMT" w:hAnsi="Arial-BoldMT" w:cs="Arial-BoldMT"/>
                <w:lang w:val="en-CA"/>
              </w:rPr>
            </w:pPr>
            <w:r w:rsidRPr="007F4438">
              <w:rPr>
                <w:rFonts w:ascii="Arial-BoldMT" w:hAnsi="Arial-BoldMT" w:cs="Arial-BoldMT"/>
                <w:lang w:val="en-CA"/>
              </w:rPr>
              <w:t>Online</w:t>
            </w:r>
          </w:p>
          <w:p w14:paraId="27154E87" w14:textId="03D18F6A" w:rsidR="00276F7A" w:rsidRPr="006B3073" w:rsidRDefault="00276F7A" w:rsidP="006B3073">
            <w:pPr>
              <w:rPr>
                <w:rFonts w:ascii="Arial-BoldMT" w:hAnsi="Arial-BoldMT" w:cs="Arial-BoldMT"/>
                <w:lang w:val="en-CA"/>
              </w:rPr>
            </w:pPr>
            <w:r w:rsidRPr="006B3073">
              <w:rPr>
                <w:rFonts w:ascii="Arial-BoldMT" w:hAnsi="Arial-BoldMT" w:cs="Arial-BoldMT"/>
                <w:lang w:val="en-CA"/>
              </w:rPr>
              <w:t>or</w:t>
            </w:r>
          </w:p>
          <w:p w14:paraId="608F57E2" w14:textId="725DD5AD" w:rsidR="00276F7A" w:rsidRPr="007F4438" w:rsidRDefault="00FA63D1" w:rsidP="006B3073">
            <w:pPr>
              <w:rPr>
                <w:rFonts w:ascii="Arial-BoldMT" w:hAnsi="Arial-BoldMT" w:cs="Arial-BoldMT"/>
                <w:b/>
                <w:bCs/>
                <w:lang w:val="en-CA"/>
              </w:rPr>
            </w:pPr>
            <w:r w:rsidRPr="007F4438">
              <w:rPr>
                <w:rFonts w:ascii="Arial-BoldMT" w:hAnsi="Arial-BoldMT" w:cs="Arial-BoldMT"/>
                <w:b/>
                <w:bCs/>
                <w:noProof/>
                <w:highlight w:val="green"/>
                <w:lang w:val="en-CA"/>
              </w:rPr>
              <mc:AlternateContent>
                <mc:Choice Requires="wps">
                  <w:drawing>
                    <wp:anchor distT="0" distB="0" distL="114300" distR="114300" simplePos="0" relativeHeight="251663360" behindDoc="0" locked="0" layoutInCell="1" allowOverlap="1" wp14:anchorId="3B1FF0B6" wp14:editId="386427C9">
                      <wp:simplePos x="0" y="0"/>
                      <wp:positionH relativeFrom="column">
                        <wp:posOffset>-3175</wp:posOffset>
                      </wp:positionH>
                      <wp:positionV relativeFrom="paragraph">
                        <wp:posOffset>19050</wp:posOffset>
                      </wp:positionV>
                      <wp:extent cx="157480" cy="184150"/>
                      <wp:effectExtent l="0" t="0" r="7620" b="19050"/>
                      <wp:wrapSquare wrapText="bothSides"/>
                      <wp:docPr id="929129389" name="Rectangle 1"/>
                      <wp:cNvGraphicFramePr/>
                      <a:graphic xmlns:a="http://schemas.openxmlformats.org/drawingml/2006/main">
                        <a:graphicData uri="http://schemas.microsoft.com/office/word/2010/wordprocessingShape">
                          <wps:wsp>
                            <wps:cNvSpPr/>
                            <wps:spPr>
                              <a:xfrm flipV="1">
                                <a:off x="0" y="0"/>
                                <a:ext cx="157480" cy="1841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C5F24" id="Rectangle 1" o:spid="_x0000_s1026" style="position:absolute;margin-left:-.25pt;margin-top:1.5pt;width:12.4pt;height:1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" fillcolor="white [3201]" strokecolor="#70ad47 [3209]" strokeweight="1pt">
                      <w10:wrap type="square"/>
                    </v:rect>
                  </w:pict>
                </mc:Fallback>
              </mc:AlternateContent>
            </w:r>
            <w:r w:rsidR="007F4438" w:rsidRPr="007F4438">
              <w:rPr>
                <w:rFonts w:ascii="Arial-BoldMT" w:hAnsi="Arial-BoldMT" w:cs="Arial-BoldMT"/>
                <w:b/>
                <w:bCs/>
                <w:highlight w:val="green"/>
                <w:lang w:val="en-CA"/>
              </w:rPr>
              <w:t xml:space="preserve">X </w:t>
            </w:r>
            <w:r w:rsidR="00276F7A" w:rsidRPr="007F4438">
              <w:rPr>
                <w:rFonts w:ascii="Arial-BoldMT" w:hAnsi="Arial-BoldMT" w:cs="Arial-BoldMT"/>
                <w:b/>
                <w:bCs/>
                <w:highlight w:val="green"/>
                <w:lang w:val="en-CA"/>
              </w:rPr>
              <w:t>Not attending</w:t>
            </w:r>
          </w:p>
          <w:p w14:paraId="70C94F06" w14:textId="77777777" w:rsidR="00276F7A" w:rsidRPr="006B3073" w:rsidRDefault="00276F7A" w:rsidP="006B3073">
            <w:pPr>
              <w:rPr>
                <w:rFonts w:ascii="Arial-BoldMT" w:hAnsi="Arial-BoldMT" w:cs="Arial-BoldMT"/>
                <w:lang w:val="en-CA"/>
              </w:rPr>
            </w:pPr>
          </w:p>
          <w:p w14:paraId="5A8E01E6" w14:textId="34E3C0DE" w:rsidR="00276F7A" w:rsidRPr="006B3073" w:rsidRDefault="00276F7A" w:rsidP="006B3073">
            <w:pPr>
              <w:rPr>
                <w:rFonts w:ascii="Arial-BoldMT" w:hAnsi="Arial-BoldMT" w:cs="Arial-BoldMT"/>
                <w:lang w:val="en-CA"/>
              </w:rPr>
            </w:pPr>
          </w:p>
        </w:tc>
      </w:tr>
      <w:tr w:rsidR="00276F7A" w:rsidRPr="006B3073" w14:paraId="07EBC879" w14:textId="77777777" w:rsidTr="00BC4D2C">
        <w:trPr>
          <w:trHeight w:val="361"/>
        </w:trPr>
        <w:tc>
          <w:tcPr>
            <w:tcW w:w="2709" w:type="dxa"/>
          </w:tcPr>
          <w:p w14:paraId="303E5649" w14:textId="4B9327F3"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 xml:space="preserve">Website </w:t>
            </w:r>
            <w:r w:rsidR="006B3073" w:rsidRPr="006B3073">
              <w:rPr>
                <w:rFonts w:ascii="Arial-BoldMT" w:hAnsi="Arial-BoldMT" w:cs="Arial-BoldMT"/>
                <w:b/>
                <w:bCs/>
                <w:lang w:val="en-CA"/>
              </w:rPr>
              <w:t>address</w:t>
            </w:r>
          </w:p>
        </w:tc>
        <w:tc>
          <w:tcPr>
            <w:tcW w:w="8206" w:type="dxa"/>
          </w:tcPr>
          <w:p w14:paraId="6280F2B4" w14:textId="7593566A" w:rsidR="005C4033" w:rsidRPr="006B3073" w:rsidRDefault="00000000" w:rsidP="005C4033">
            <w:pPr>
              <w:rPr>
                <w:rFonts w:ascii="Arial-BoldMT" w:hAnsi="Arial-BoldMT" w:cs="Arial-BoldMT"/>
                <w:lang w:val="en-CA"/>
              </w:rPr>
            </w:pPr>
            <w:hyperlink r:id="rId11" w:history="1">
              <w:r w:rsidR="005C4033" w:rsidRPr="00723860">
                <w:rPr>
                  <w:rStyle w:val="Lienhypertexte"/>
                  <w:rFonts w:ascii="Arial-BoldMT" w:hAnsi="Arial-BoldMT" w:cs="Arial-BoldMT"/>
                  <w:lang w:val="en-CA"/>
                </w:rPr>
                <w:t>www.besweb.be</w:t>
              </w:r>
            </w:hyperlink>
          </w:p>
        </w:tc>
      </w:tr>
      <w:tr w:rsidR="00276F7A" w:rsidRPr="006B3073" w14:paraId="30A60BDE" w14:textId="77777777" w:rsidTr="00BC4D2C">
        <w:tc>
          <w:tcPr>
            <w:tcW w:w="2709" w:type="dxa"/>
          </w:tcPr>
          <w:p w14:paraId="58F1AF2D" w14:textId="14906AFD" w:rsidR="00276F7A" w:rsidRPr="006B3073" w:rsidRDefault="00276F7A" w:rsidP="006B3073">
            <w:pPr>
              <w:rPr>
                <w:rFonts w:ascii="Arial-BoldMT" w:hAnsi="Arial-BoldMT" w:cs="Arial-BoldMT"/>
                <w:b/>
                <w:bCs/>
                <w:lang w:val="en-CA"/>
              </w:rPr>
            </w:pPr>
            <w:r w:rsidRPr="006B3073">
              <w:rPr>
                <w:rFonts w:ascii="Arial-BoldMT" w:hAnsi="Arial-BoldMT" w:cs="Arial-BoldMT"/>
                <w:b/>
                <w:bCs/>
                <w:lang w:val="en-CA"/>
              </w:rPr>
              <w:t>Number of society members</w:t>
            </w:r>
          </w:p>
        </w:tc>
        <w:tc>
          <w:tcPr>
            <w:tcW w:w="8206" w:type="dxa"/>
          </w:tcPr>
          <w:p w14:paraId="4ADA3813" w14:textId="7D9553FB" w:rsidR="00276F7A" w:rsidRPr="006B3073" w:rsidRDefault="00AE2DD5" w:rsidP="006B3073">
            <w:pPr>
              <w:rPr>
                <w:rFonts w:ascii="Arial-BoldMT" w:hAnsi="Arial-BoldMT" w:cs="Arial-BoldMT"/>
                <w:lang w:val="en-CA"/>
              </w:rPr>
            </w:pPr>
            <w:r>
              <w:rPr>
                <w:rFonts w:ascii="Arial-BoldMT" w:hAnsi="Arial-BoldMT" w:cs="Arial-BoldMT"/>
                <w:lang w:val="en-CA"/>
              </w:rPr>
              <w:t>10</w:t>
            </w:r>
            <w:r w:rsidR="00AA7B74">
              <w:rPr>
                <w:rFonts w:ascii="Arial-BoldMT" w:hAnsi="Arial-BoldMT" w:cs="Arial-BoldMT"/>
                <w:lang w:val="en-CA"/>
              </w:rPr>
              <w:t>6</w:t>
            </w:r>
          </w:p>
        </w:tc>
      </w:tr>
      <w:tr w:rsidR="009501CE" w:rsidRPr="00C91139" w14:paraId="5BE54E0E" w14:textId="77777777" w:rsidTr="00BC4D2C">
        <w:trPr>
          <w:trHeight w:val="1233"/>
        </w:trPr>
        <w:tc>
          <w:tcPr>
            <w:tcW w:w="2709" w:type="dxa"/>
          </w:tcPr>
          <w:p w14:paraId="53733712" w14:textId="6906B6D2"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Is the title Ergonomist, HFE specialist, or similar protected </w:t>
            </w:r>
            <w:r w:rsidR="00BC4D2C">
              <w:rPr>
                <w:rFonts w:ascii="Arial-BoldMT" w:hAnsi="Arial-BoldMT" w:cs="Arial-BoldMT"/>
                <w:b/>
                <w:bCs/>
                <w:lang w:val="en-CA"/>
              </w:rPr>
              <w:t xml:space="preserve">by law </w:t>
            </w:r>
            <w:r>
              <w:rPr>
                <w:rFonts w:ascii="Arial-BoldMT" w:hAnsi="Arial-BoldMT" w:cs="Arial-BoldMT"/>
                <w:b/>
                <w:bCs/>
                <w:lang w:val="en-CA"/>
              </w:rPr>
              <w:t>in your country?</w:t>
            </w:r>
          </w:p>
        </w:tc>
        <w:tc>
          <w:tcPr>
            <w:tcW w:w="8206" w:type="dxa"/>
          </w:tcPr>
          <w:p w14:paraId="061482A9" w14:textId="3407E256" w:rsidR="009501CE" w:rsidRPr="006B3073" w:rsidRDefault="00A606D5" w:rsidP="006B3073">
            <w:pPr>
              <w:rPr>
                <w:rFonts w:ascii="Arial-BoldMT" w:hAnsi="Arial-BoldMT" w:cs="Arial-BoldMT"/>
                <w:lang w:val="en-CA"/>
              </w:rPr>
            </w:pPr>
            <w:r>
              <w:rPr>
                <w:rFonts w:ascii="Arial-BoldMT" w:hAnsi="Arial-BoldMT" w:cs="Arial-BoldMT"/>
                <w:lang w:val="en-CA"/>
              </w:rPr>
              <w:t xml:space="preserve">No as ergonomist alone, but in the federal legislation about well-being at work, the </w:t>
            </w:r>
            <w:r w:rsidR="005C4033">
              <w:rPr>
                <w:rFonts w:ascii="Arial-BoldMT" w:hAnsi="Arial-BoldMT" w:cs="Arial-BoldMT"/>
                <w:lang w:val="en-CA"/>
              </w:rPr>
              <w:t>“</w:t>
            </w:r>
            <w:r w:rsidRPr="00A606D5">
              <w:rPr>
                <w:rFonts w:ascii="Arial-BoldMT" w:hAnsi="Arial-BoldMT" w:cs="Arial-BoldMT"/>
                <w:lang w:val="en-CA"/>
              </w:rPr>
              <w:t>prevention advisor</w:t>
            </w:r>
            <w:r>
              <w:rPr>
                <w:rFonts w:ascii="Arial-BoldMT" w:hAnsi="Arial-BoldMT" w:cs="Arial-BoldMT"/>
                <w:lang w:val="en-CA"/>
              </w:rPr>
              <w:t xml:space="preserve"> in ergonomics</w:t>
            </w:r>
            <w:r w:rsidR="005C4033">
              <w:rPr>
                <w:rFonts w:ascii="Arial-BoldMT" w:hAnsi="Arial-BoldMT" w:cs="Arial-BoldMT"/>
                <w:lang w:val="en-CA"/>
              </w:rPr>
              <w:t>”</w:t>
            </w:r>
            <w:r>
              <w:rPr>
                <w:rFonts w:ascii="Arial-BoldMT" w:hAnsi="Arial-BoldMT" w:cs="Arial-BoldMT"/>
                <w:lang w:val="en-CA"/>
              </w:rPr>
              <w:t xml:space="preserve"> is defined with knowledge and competencies criteria</w:t>
            </w:r>
          </w:p>
        </w:tc>
      </w:tr>
      <w:tr w:rsidR="009501CE" w:rsidRPr="005C4033" w14:paraId="1C21D55A" w14:textId="77777777" w:rsidTr="00BC4D2C">
        <w:trPr>
          <w:trHeight w:val="622"/>
        </w:trPr>
        <w:tc>
          <w:tcPr>
            <w:tcW w:w="2709" w:type="dxa"/>
          </w:tcPr>
          <w:p w14:paraId="16C47CDC" w14:textId="77777777" w:rsidR="009501CE" w:rsidRDefault="009501CE" w:rsidP="006B3073">
            <w:pPr>
              <w:rPr>
                <w:rFonts w:ascii="Arial-BoldMT" w:hAnsi="Arial-BoldMT" w:cs="Arial-BoldMT"/>
                <w:b/>
                <w:bCs/>
                <w:lang w:val="en-CA"/>
              </w:rPr>
            </w:pPr>
            <w:r>
              <w:rPr>
                <w:rFonts w:ascii="Arial-BoldMT" w:hAnsi="Arial-BoldMT" w:cs="Arial-BoldMT"/>
                <w:b/>
                <w:bCs/>
                <w:lang w:val="en-CA"/>
              </w:rPr>
              <w:t>Are there laws in your country requiring ergonomic adaptions in the workplace, or for working tools, etc.</w:t>
            </w:r>
          </w:p>
          <w:p w14:paraId="7AF49EBC" w14:textId="4915A227" w:rsidR="006739EA" w:rsidRDefault="006739EA" w:rsidP="006B3073">
            <w:pPr>
              <w:rPr>
                <w:rFonts w:ascii="Arial-BoldMT" w:hAnsi="Arial-BoldMT" w:cs="Arial-BoldMT"/>
                <w:b/>
                <w:bCs/>
                <w:lang w:val="en-CA"/>
              </w:rPr>
            </w:pPr>
          </w:p>
        </w:tc>
        <w:tc>
          <w:tcPr>
            <w:tcW w:w="8206" w:type="dxa"/>
          </w:tcPr>
          <w:p w14:paraId="621F5214" w14:textId="73BA3115" w:rsidR="005C4033" w:rsidRDefault="00D75671" w:rsidP="006B3073">
            <w:pPr>
              <w:rPr>
                <w:rFonts w:ascii="Arial-BoldMT" w:hAnsi="Arial-BoldMT" w:cs="Arial-BoldMT"/>
                <w:lang w:val="en-CA"/>
              </w:rPr>
            </w:pPr>
            <w:r>
              <w:rPr>
                <w:rFonts w:ascii="Arial-BoldMT" w:hAnsi="Arial-BoldMT" w:cs="Arial-BoldMT"/>
                <w:lang w:val="en-CA"/>
              </w:rPr>
              <w:t>In the legal definition of well-being at work, ergonomics is one of the five main disciplines</w:t>
            </w:r>
            <w:r w:rsidR="005C4033">
              <w:rPr>
                <w:rFonts w:ascii="Arial-BoldMT" w:hAnsi="Arial-BoldMT" w:cs="Arial-BoldMT"/>
                <w:lang w:val="en-CA"/>
              </w:rPr>
              <w:t xml:space="preserve"> with safety, health, psychosocial and hygiene.</w:t>
            </w:r>
          </w:p>
          <w:p w14:paraId="157A9E91" w14:textId="08488B94" w:rsidR="009501CE" w:rsidRPr="006B3073" w:rsidRDefault="00D75671" w:rsidP="006B3073">
            <w:pPr>
              <w:rPr>
                <w:rFonts w:ascii="Arial-BoldMT" w:hAnsi="Arial-BoldMT" w:cs="Arial-BoldMT"/>
                <w:lang w:val="en-CA"/>
              </w:rPr>
            </w:pPr>
            <w:r>
              <w:rPr>
                <w:rFonts w:ascii="Arial-BoldMT" w:hAnsi="Arial-BoldMT" w:cs="Arial-BoldMT"/>
                <w:lang w:val="en-CA"/>
              </w:rPr>
              <w:t>.</w:t>
            </w:r>
          </w:p>
        </w:tc>
      </w:tr>
      <w:tr w:rsidR="009501CE" w:rsidRPr="00C91139" w14:paraId="4BC5D010" w14:textId="77777777" w:rsidTr="00BC4D2C">
        <w:trPr>
          <w:trHeight w:val="622"/>
        </w:trPr>
        <w:tc>
          <w:tcPr>
            <w:tcW w:w="2709" w:type="dxa"/>
          </w:tcPr>
          <w:p w14:paraId="36CC8B62" w14:textId="618C3056" w:rsidR="009501CE" w:rsidRDefault="009501CE" w:rsidP="006B3073">
            <w:pPr>
              <w:rPr>
                <w:rFonts w:ascii="Arial-BoldMT" w:hAnsi="Arial-BoldMT" w:cs="Arial-BoldMT"/>
                <w:b/>
                <w:bCs/>
                <w:lang w:val="en-CA"/>
              </w:rPr>
            </w:pPr>
            <w:r>
              <w:rPr>
                <w:rFonts w:ascii="Arial-BoldMT" w:hAnsi="Arial-BoldMT" w:cs="Arial-BoldMT"/>
                <w:b/>
                <w:bCs/>
                <w:lang w:val="en-CA"/>
              </w:rPr>
              <w:t>Is there a professional certification system for HFE specialists in your country</w:t>
            </w:r>
            <w:r w:rsidR="00BC4D2C">
              <w:rPr>
                <w:rFonts w:ascii="Arial-BoldMT" w:hAnsi="Arial-BoldMT" w:cs="Arial-BoldMT"/>
                <w:b/>
                <w:bCs/>
                <w:lang w:val="en-CA"/>
              </w:rPr>
              <w:t xml:space="preserve"> or region</w:t>
            </w:r>
            <w:r>
              <w:rPr>
                <w:rFonts w:ascii="Arial-BoldMT" w:hAnsi="Arial-BoldMT" w:cs="Arial-BoldMT"/>
                <w:b/>
                <w:bCs/>
                <w:lang w:val="en-CA"/>
              </w:rPr>
              <w:t>?</w:t>
            </w:r>
          </w:p>
          <w:p w14:paraId="3FE72301" w14:textId="0EABA2B2" w:rsidR="006739EA" w:rsidRDefault="006739EA" w:rsidP="006B3073">
            <w:pPr>
              <w:rPr>
                <w:rFonts w:ascii="Arial-BoldMT" w:hAnsi="Arial-BoldMT" w:cs="Arial-BoldMT"/>
                <w:b/>
                <w:bCs/>
                <w:lang w:val="en-CA"/>
              </w:rPr>
            </w:pPr>
          </w:p>
        </w:tc>
        <w:tc>
          <w:tcPr>
            <w:tcW w:w="8206" w:type="dxa"/>
          </w:tcPr>
          <w:p w14:paraId="2136BB8D" w14:textId="7ACF8EA0" w:rsidR="009501CE" w:rsidRPr="006B3073" w:rsidRDefault="00FE3F5D" w:rsidP="006B3073">
            <w:pPr>
              <w:rPr>
                <w:rFonts w:ascii="Arial-BoldMT" w:hAnsi="Arial-BoldMT" w:cs="Arial-BoldMT"/>
                <w:lang w:val="en-CA"/>
              </w:rPr>
            </w:pPr>
            <w:r>
              <w:rPr>
                <w:rFonts w:ascii="Arial-BoldMT" w:hAnsi="Arial-BoldMT" w:cs="Arial-BoldMT"/>
                <w:lang w:val="en-CA"/>
              </w:rPr>
              <w:t xml:space="preserve">No in Belgium but yes at the European level: </w:t>
            </w:r>
            <w:proofErr w:type="spellStart"/>
            <w:r>
              <w:rPr>
                <w:rFonts w:ascii="Arial-BoldMT" w:hAnsi="Arial-BoldMT" w:cs="Arial-BoldMT"/>
                <w:lang w:val="en-CA"/>
              </w:rPr>
              <w:t>Eur</w:t>
            </w:r>
            <w:proofErr w:type="spellEnd"/>
            <w:r>
              <w:rPr>
                <w:rFonts w:ascii="Arial-BoldMT" w:hAnsi="Arial-BoldMT" w:cs="Arial-BoldMT"/>
                <w:lang w:val="en-CA"/>
              </w:rPr>
              <w:t xml:space="preserve"> Erg. BES has </w:t>
            </w:r>
            <w:r w:rsidR="00B967EC">
              <w:rPr>
                <w:rFonts w:ascii="Arial-BoldMT" w:hAnsi="Arial-BoldMT" w:cs="Arial-BoldMT"/>
                <w:lang w:val="en-CA"/>
              </w:rPr>
              <w:t xml:space="preserve">a specific committee </w:t>
            </w:r>
            <w:r w:rsidR="005C4033">
              <w:rPr>
                <w:rFonts w:ascii="Arial-BoldMT" w:hAnsi="Arial-BoldMT" w:cs="Arial-BoldMT"/>
                <w:lang w:val="en-CA"/>
              </w:rPr>
              <w:t xml:space="preserve">(BREE) </w:t>
            </w:r>
            <w:r w:rsidR="00B967EC">
              <w:rPr>
                <w:rFonts w:ascii="Arial-BoldMT" w:hAnsi="Arial-BoldMT" w:cs="Arial-BoldMT"/>
                <w:lang w:val="en-CA"/>
              </w:rPr>
              <w:t>to examine the requests and to present them to CREE.</w:t>
            </w:r>
          </w:p>
        </w:tc>
      </w:tr>
      <w:tr w:rsidR="00276F7A" w:rsidRPr="00C91139" w14:paraId="07B776DD" w14:textId="77777777" w:rsidTr="00BC4D2C">
        <w:trPr>
          <w:trHeight w:val="1265"/>
        </w:trPr>
        <w:tc>
          <w:tcPr>
            <w:tcW w:w="2709" w:type="dxa"/>
          </w:tcPr>
          <w:p w14:paraId="1062245A" w14:textId="13BF7A56" w:rsidR="00276F7A" w:rsidRPr="006B3073" w:rsidRDefault="009501CE" w:rsidP="006B3073">
            <w:pPr>
              <w:rPr>
                <w:rFonts w:ascii="Arial-BoldMT" w:hAnsi="Arial-BoldMT" w:cs="Arial-BoldMT"/>
                <w:b/>
                <w:bCs/>
                <w:lang w:val="en-CA"/>
              </w:rPr>
            </w:pPr>
            <w:r>
              <w:rPr>
                <w:rFonts w:ascii="Arial-BoldMT" w:hAnsi="Arial-BoldMT" w:cs="Arial-BoldMT"/>
                <w:b/>
                <w:bCs/>
                <w:lang w:val="en-CA"/>
              </w:rPr>
              <w:t xml:space="preserve">Do you have a </w:t>
            </w:r>
            <w:r w:rsidR="00BC4D2C">
              <w:rPr>
                <w:rFonts w:ascii="Arial-BoldMT" w:hAnsi="Arial-BoldMT" w:cs="Arial-BoldMT"/>
                <w:b/>
                <w:bCs/>
                <w:lang w:val="en-CA"/>
              </w:rPr>
              <w:t xml:space="preserve">promotion </w:t>
            </w:r>
            <w:r>
              <w:rPr>
                <w:rFonts w:ascii="Arial-BoldMT" w:hAnsi="Arial-BoldMT" w:cs="Arial-BoldMT"/>
                <w:b/>
                <w:bCs/>
                <w:lang w:val="en-CA"/>
              </w:rPr>
              <w:t xml:space="preserve">program or special membership </w:t>
            </w:r>
            <w:r w:rsidR="00BC4D2C">
              <w:rPr>
                <w:rFonts w:ascii="Arial-BoldMT" w:hAnsi="Arial-BoldMT" w:cs="Arial-BoldMT"/>
                <w:b/>
                <w:bCs/>
                <w:lang w:val="en-CA"/>
              </w:rPr>
              <w:t xml:space="preserve">categories </w:t>
            </w:r>
            <w:r>
              <w:rPr>
                <w:rFonts w:ascii="Arial-BoldMT" w:hAnsi="Arial-BoldMT" w:cs="Arial-BoldMT"/>
                <w:b/>
                <w:bCs/>
                <w:lang w:val="en-CA"/>
              </w:rPr>
              <w:t>for early career / students?</w:t>
            </w:r>
          </w:p>
        </w:tc>
        <w:tc>
          <w:tcPr>
            <w:tcW w:w="8206" w:type="dxa"/>
          </w:tcPr>
          <w:p w14:paraId="20195AA7" w14:textId="53C41C09" w:rsidR="00276F7A" w:rsidRPr="006B3073" w:rsidRDefault="005C4033" w:rsidP="006B3073">
            <w:pPr>
              <w:rPr>
                <w:rFonts w:ascii="Arial-BoldMT" w:hAnsi="Arial-BoldMT" w:cs="Arial-BoldMT"/>
                <w:lang w:val="en-CA"/>
              </w:rPr>
            </w:pPr>
            <w:r>
              <w:rPr>
                <w:rFonts w:ascii="Arial-BoldMT" w:hAnsi="Arial-BoldMT" w:cs="Arial-BoldMT"/>
                <w:lang w:val="en-CA"/>
              </w:rPr>
              <w:t>YES: we accept free of charge students as BES member during their training.</w:t>
            </w:r>
          </w:p>
        </w:tc>
      </w:tr>
      <w:tr w:rsidR="00C85E91" w:rsidRPr="006C5D29" w14:paraId="23B1CCA1" w14:textId="77777777" w:rsidTr="00BC4D2C">
        <w:trPr>
          <w:trHeight w:val="1265"/>
        </w:trPr>
        <w:tc>
          <w:tcPr>
            <w:tcW w:w="2709" w:type="dxa"/>
          </w:tcPr>
          <w:p w14:paraId="689E0F91" w14:textId="666C33BF" w:rsidR="006739EA" w:rsidRDefault="00C85E91" w:rsidP="00BC4D2C">
            <w:pPr>
              <w:rPr>
                <w:rFonts w:ascii="Arial-BoldMT" w:hAnsi="Arial-BoldMT" w:cs="Arial-BoldMT"/>
                <w:b/>
                <w:bCs/>
                <w:lang w:val="en-CA"/>
              </w:rPr>
            </w:pPr>
            <w:r>
              <w:rPr>
                <w:rFonts w:ascii="Arial-BoldMT" w:hAnsi="Arial-BoldMT" w:cs="Arial-BoldMT"/>
                <w:b/>
                <w:bCs/>
                <w:lang w:val="en-CA"/>
              </w:rPr>
              <w:t>Are there university level courses for HFE specialists in your country</w:t>
            </w:r>
            <w:r w:rsidR="00BC4D2C">
              <w:rPr>
                <w:rFonts w:ascii="Arial-BoldMT" w:hAnsi="Arial-BoldMT" w:cs="Arial-BoldMT"/>
                <w:b/>
                <w:bCs/>
                <w:lang w:val="en-CA"/>
              </w:rPr>
              <w:t>?</w:t>
            </w:r>
          </w:p>
        </w:tc>
        <w:tc>
          <w:tcPr>
            <w:tcW w:w="8206" w:type="dxa"/>
          </w:tcPr>
          <w:p w14:paraId="12C827F6" w14:textId="420A833F" w:rsidR="00C85E91" w:rsidRPr="006B3073" w:rsidRDefault="00B967EC" w:rsidP="00E73AF6">
            <w:pPr>
              <w:rPr>
                <w:rFonts w:ascii="Arial-BoldMT" w:hAnsi="Arial-BoldMT" w:cs="Arial-BoldMT"/>
                <w:lang w:val="en-CA"/>
              </w:rPr>
            </w:pPr>
            <w:r>
              <w:rPr>
                <w:rFonts w:ascii="Arial-BoldMT" w:hAnsi="Arial-BoldMT" w:cs="Arial-BoldMT"/>
                <w:lang w:val="en-CA"/>
              </w:rPr>
              <w:t>Yes</w:t>
            </w:r>
          </w:p>
        </w:tc>
      </w:tr>
      <w:tr w:rsidR="00AF455F" w:rsidRPr="00C91139" w14:paraId="29D8ADF6" w14:textId="77777777" w:rsidTr="00BC4D2C">
        <w:trPr>
          <w:trHeight w:val="1265"/>
        </w:trPr>
        <w:tc>
          <w:tcPr>
            <w:tcW w:w="2709" w:type="dxa"/>
          </w:tcPr>
          <w:p w14:paraId="53B0D411" w14:textId="4BE94DA9" w:rsidR="00AF455F" w:rsidRDefault="00AF455F" w:rsidP="00BC4D2C">
            <w:pPr>
              <w:rPr>
                <w:rFonts w:ascii="Arial-BoldMT" w:hAnsi="Arial-BoldMT" w:cs="Arial-BoldMT"/>
                <w:b/>
                <w:bCs/>
                <w:lang w:val="en-CA"/>
              </w:rPr>
            </w:pPr>
            <w:r>
              <w:rPr>
                <w:rFonts w:ascii="Arial-BoldMT" w:hAnsi="Arial-BoldMT" w:cs="Arial-BoldMT"/>
                <w:b/>
                <w:bCs/>
                <w:lang w:val="en-CA"/>
              </w:rPr>
              <w:lastRenderedPageBreak/>
              <w:t xml:space="preserve">Does your society have any official special interest sub-groups, </w:t>
            </w:r>
            <w:proofErr w:type="gramStart"/>
            <w:r>
              <w:rPr>
                <w:rFonts w:ascii="Arial-BoldMT" w:hAnsi="Arial-BoldMT" w:cs="Arial-BoldMT"/>
                <w:b/>
                <w:bCs/>
                <w:lang w:val="en-CA"/>
              </w:rPr>
              <w:t>similar to</w:t>
            </w:r>
            <w:proofErr w:type="gramEnd"/>
            <w:r>
              <w:rPr>
                <w:rFonts w:ascii="Arial-BoldMT" w:hAnsi="Arial-BoldMT" w:cs="Arial-BoldMT"/>
                <w:b/>
                <w:bCs/>
                <w:lang w:val="en-CA"/>
              </w:rPr>
              <w:t xml:space="preserve"> IEA’s Technical Committees?</w:t>
            </w:r>
          </w:p>
        </w:tc>
        <w:tc>
          <w:tcPr>
            <w:tcW w:w="8206" w:type="dxa"/>
          </w:tcPr>
          <w:p w14:paraId="41C47C13" w14:textId="56DF3FCA" w:rsidR="00AF455F" w:rsidRPr="006B3073" w:rsidRDefault="009407EE" w:rsidP="00E73AF6">
            <w:pPr>
              <w:rPr>
                <w:rFonts w:ascii="Arial-BoldMT" w:hAnsi="Arial-BoldMT" w:cs="Arial-BoldMT"/>
                <w:lang w:val="en-CA"/>
              </w:rPr>
            </w:pPr>
            <w:r>
              <w:rPr>
                <w:rFonts w:ascii="Arial-BoldMT" w:hAnsi="Arial-BoldMT" w:cs="Arial-BoldMT"/>
                <w:lang w:val="en-CA"/>
              </w:rPr>
              <w:t xml:space="preserve">No, except just BREE for the recognition of </w:t>
            </w:r>
            <w:proofErr w:type="spellStart"/>
            <w:r>
              <w:rPr>
                <w:rFonts w:ascii="Arial-BoldMT" w:hAnsi="Arial-BoldMT" w:cs="Arial-BoldMT"/>
                <w:lang w:val="en-CA"/>
              </w:rPr>
              <w:t>Eur</w:t>
            </w:r>
            <w:proofErr w:type="spellEnd"/>
            <w:r>
              <w:rPr>
                <w:rFonts w:ascii="Arial-BoldMT" w:hAnsi="Arial-BoldMT" w:cs="Arial-BoldMT"/>
                <w:lang w:val="en-CA"/>
              </w:rPr>
              <w:t xml:space="preserve"> Erg to the CREE.</w:t>
            </w:r>
          </w:p>
        </w:tc>
      </w:tr>
      <w:tr w:rsidR="00C85E91" w:rsidRPr="00C91139" w14:paraId="1DEEB7B9" w14:textId="77777777" w:rsidTr="00BC4D2C">
        <w:trPr>
          <w:trHeight w:val="1265"/>
        </w:trPr>
        <w:tc>
          <w:tcPr>
            <w:tcW w:w="2709" w:type="dxa"/>
          </w:tcPr>
          <w:p w14:paraId="5321FEF0" w14:textId="7F838C23" w:rsidR="00C85E91" w:rsidRDefault="00C85E91" w:rsidP="00DD1C04">
            <w:pPr>
              <w:rPr>
                <w:rFonts w:ascii="Arial-BoldMT" w:hAnsi="Arial-BoldMT" w:cs="Arial-BoldMT"/>
                <w:b/>
                <w:bCs/>
                <w:lang w:val="en-CA"/>
              </w:rPr>
            </w:pPr>
            <w:r>
              <w:rPr>
                <w:rFonts w:ascii="Arial-BoldMT" w:hAnsi="Arial-BoldMT" w:cs="Arial-BoldMT"/>
                <w:b/>
                <w:bCs/>
                <w:lang w:val="en-CA"/>
              </w:rPr>
              <w:t xml:space="preserve">Are there </w:t>
            </w:r>
            <w:r w:rsidR="006739EA">
              <w:rPr>
                <w:rFonts w:ascii="Arial-BoldMT" w:hAnsi="Arial-BoldMT" w:cs="Arial-BoldMT"/>
                <w:b/>
                <w:bCs/>
                <w:lang w:val="en-CA"/>
              </w:rPr>
              <w:t xml:space="preserve">adequate </w:t>
            </w:r>
            <w:r>
              <w:rPr>
                <w:rFonts w:ascii="Arial-BoldMT" w:hAnsi="Arial-BoldMT" w:cs="Arial-BoldMT"/>
                <w:b/>
                <w:bCs/>
                <w:lang w:val="en-CA"/>
              </w:rPr>
              <w:t>work opportunities for HFE graduates?</w:t>
            </w:r>
          </w:p>
        </w:tc>
        <w:tc>
          <w:tcPr>
            <w:tcW w:w="8206" w:type="dxa"/>
          </w:tcPr>
          <w:p w14:paraId="45E754FD" w14:textId="14669AE2" w:rsidR="00C85E91" w:rsidRDefault="004E4ABA" w:rsidP="00DD1C04">
            <w:pPr>
              <w:rPr>
                <w:rFonts w:ascii="Arial-BoldMT" w:hAnsi="Arial-BoldMT" w:cs="Arial-BoldMT"/>
                <w:lang w:val="en-CA"/>
              </w:rPr>
            </w:pPr>
            <w:r>
              <w:rPr>
                <w:rFonts w:ascii="Arial-BoldMT" w:hAnsi="Arial-BoldMT" w:cs="Arial-BoldMT"/>
                <w:lang w:val="en-CA"/>
              </w:rPr>
              <w:t>Difficult to answer</w:t>
            </w:r>
            <w:proofErr w:type="gramStart"/>
            <w:r>
              <w:rPr>
                <w:rFonts w:ascii="Arial-BoldMT" w:hAnsi="Arial-BoldMT" w:cs="Arial-BoldMT"/>
                <w:lang w:val="en-CA"/>
              </w:rPr>
              <w:t>….I</w:t>
            </w:r>
            <w:proofErr w:type="gramEnd"/>
            <w:r>
              <w:rPr>
                <w:rFonts w:ascii="Arial-BoldMT" w:hAnsi="Arial-BoldMT" w:cs="Arial-BoldMT"/>
                <w:lang w:val="en-CA"/>
              </w:rPr>
              <w:t xml:space="preserve"> think there is a great need inside the company but almost of the Belgian ergonomists are working in </w:t>
            </w:r>
            <w:r w:rsidR="00407597">
              <w:rPr>
                <w:rFonts w:ascii="Arial-BoldMT" w:hAnsi="Arial-BoldMT" w:cs="Arial-BoldMT"/>
                <w:lang w:val="en-CA"/>
              </w:rPr>
              <w:t xml:space="preserve">the 10 </w:t>
            </w:r>
            <w:r>
              <w:rPr>
                <w:rFonts w:ascii="Arial-BoldMT" w:hAnsi="Arial-BoldMT" w:cs="Arial-BoldMT"/>
                <w:lang w:val="en-CA"/>
              </w:rPr>
              <w:t xml:space="preserve">OSH </w:t>
            </w:r>
            <w:r w:rsidR="006607A9">
              <w:rPr>
                <w:rFonts w:ascii="Arial-BoldMT" w:hAnsi="Arial-BoldMT" w:cs="Arial-BoldMT"/>
                <w:lang w:val="en-CA"/>
              </w:rPr>
              <w:t xml:space="preserve">external </w:t>
            </w:r>
            <w:r>
              <w:rPr>
                <w:rFonts w:ascii="Arial-BoldMT" w:hAnsi="Arial-BoldMT" w:cs="Arial-BoldMT"/>
                <w:lang w:val="en-CA"/>
              </w:rPr>
              <w:t xml:space="preserve">services. </w:t>
            </w:r>
            <w:proofErr w:type="gramStart"/>
            <w:r>
              <w:rPr>
                <w:rFonts w:ascii="Arial-BoldMT" w:hAnsi="Arial-BoldMT" w:cs="Arial-BoldMT"/>
                <w:lang w:val="en-CA"/>
              </w:rPr>
              <w:t>So</w:t>
            </w:r>
            <w:proofErr w:type="gramEnd"/>
            <w:r>
              <w:rPr>
                <w:rFonts w:ascii="Arial-BoldMT" w:hAnsi="Arial-BoldMT" w:cs="Arial-BoldMT"/>
                <w:lang w:val="en-CA"/>
              </w:rPr>
              <w:t xml:space="preserve"> the number of places is rather limited.</w:t>
            </w:r>
          </w:p>
          <w:p w14:paraId="5A3E2A6F" w14:textId="7BC3355A" w:rsidR="00AA7B74" w:rsidRPr="006B3073" w:rsidRDefault="00AA7B74" w:rsidP="00DD1C04">
            <w:pPr>
              <w:rPr>
                <w:rFonts w:ascii="Arial-BoldMT" w:hAnsi="Arial-BoldMT" w:cs="Arial-BoldMT"/>
                <w:lang w:val="en-CA"/>
              </w:rPr>
            </w:pPr>
            <w:r>
              <w:rPr>
                <w:rFonts w:ascii="Arial-BoldMT" w:hAnsi="Arial-BoldMT" w:cs="Arial-BoldMT"/>
                <w:lang w:val="en-CA"/>
              </w:rPr>
              <w:t xml:space="preserve">A new regulation (May 2024) with an obligation to analyse “musculoskeletal risks” </w:t>
            </w:r>
            <w:r w:rsidR="006607A9">
              <w:rPr>
                <w:rFonts w:ascii="Arial-BoldMT" w:hAnsi="Arial-BoldMT" w:cs="Arial-BoldMT"/>
                <w:lang w:val="en-CA"/>
              </w:rPr>
              <w:t>will probably increase request to OSH external services and I hope the number of ergonomists</w:t>
            </w:r>
          </w:p>
        </w:tc>
      </w:tr>
      <w:tr w:rsidR="009501CE" w:rsidRPr="00C91139" w14:paraId="491CC710" w14:textId="77777777" w:rsidTr="00BC4D2C">
        <w:trPr>
          <w:trHeight w:val="3707"/>
        </w:trPr>
        <w:tc>
          <w:tcPr>
            <w:tcW w:w="2709" w:type="dxa"/>
          </w:tcPr>
          <w:p w14:paraId="6C99DBA4" w14:textId="794DBD0E" w:rsidR="009501CE" w:rsidRPr="006B3073" w:rsidRDefault="009501CE" w:rsidP="006B3073">
            <w:pPr>
              <w:rPr>
                <w:rFonts w:ascii="Arial-BoldMT" w:hAnsi="Arial-BoldMT" w:cs="Arial-BoldMT"/>
                <w:b/>
                <w:bCs/>
                <w:lang w:val="en-CA"/>
              </w:rPr>
            </w:pPr>
            <w:r>
              <w:rPr>
                <w:rFonts w:ascii="Arial-BoldMT" w:hAnsi="Arial-BoldMT" w:cs="Arial-BoldMT"/>
                <w:b/>
                <w:bCs/>
                <w:lang w:val="en-CA"/>
              </w:rPr>
              <w:t xml:space="preserve">What issues do </w:t>
            </w:r>
            <w:r w:rsidR="00BC4D2C">
              <w:rPr>
                <w:rFonts w:ascii="Arial-BoldMT" w:hAnsi="Arial-BoldMT" w:cs="Arial-BoldMT"/>
                <w:b/>
                <w:bCs/>
                <w:lang w:val="en-CA"/>
              </w:rPr>
              <w:t>you have that you would like to</w:t>
            </w:r>
            <w:r>
              <w:rPr>
                <w:rFonts w:ascii="Arial-BoldMT" w:hAnsi="Arial-BoldMT" w:cs="Arial-BoldMT"/>
                <w:b/>
                <w:bCs/>
                <w:lang w:val="en-CA"/>
              </w:rPr>
              <w:t xml:space="preserve"> discuss with others at the IEA meeting?</w:t>
            </w:r>
          </w:p>
        </w:tc>
        <w:tc>
          <w:tcPr>
            <w:tcW w:w="8206" w:type="dxa"/>
          </w:tcPr>
          <w:p w14:paraId="78DD3220" w14:textId="257DC07E" w:rsidR="009501CE" w:rsidRDefault="009E5015" w:rsidP="006B3073">
            <w:pPr>
              <w:rPr>
                <w:rFonts w:ascii="Arial-BoldMT" w:hAnsi="Arial-BoldMT" w:cs="Arial-BoldMT"/>
                <w:lang w:val="en-CA"/>
              </w:rPr>
            </w:pPr>
            <w:r>
              <w:rPr>
                <w:rFonts w:ascii="Arial-BoldMT" w:hAnsi="Arial-BoldMT" w:cs="Arial-BoldMT"/>
                <w:lang w:val="en-CA"/>
              </w:rPr>
              <w:t xml:space="preserve">It is not possible for me to travel to </w:t>
            </w:r>
            <w:proofErr w:type="gramStart"/>
            <w:r w:rsidR="006607A9">
              <w:rPr>
                <w:rFonts w:ascii="Arial-BoldMT" w:hAnsi="Arial-BoldMT" w:cs="Arial-BoldMT"/>
                <w:lang w:val="en-CA"/>
              </w:rPr>
              <w:t>Korea</w:t>
            </w:r>
            <w:proofErr w:type="gramEnd"/>
            <w:r w:rsidR="006607A9">
              <w:rPr>
                <w:rFonts w:ascii="Arial-BoldMT" w:hAnsi="Arial-BoldMT" w:cs="Arial-BoldMT"/>
                <w:lang w:val="en-CA"/>
              </w:rPr>
              <w:t xml:space="preserve"> and I will not be available online</w:t>
            </w:r>
            <w:r>
              <w:rPr>
                <w:rFonts w:ascii="Arial-BoldMT" w:hAnsi="Arial-BoldMT" w:cs="Arial-BoldMT"/>
                <w:lang w:val="en-CA"/>
              </w:rPr>
              <w:t xml:space="preserve">, so it will be difficult to have a lot of discussion. </w:t>
            </w:r>
          </w:p>
          <w:p w14:paraId="17896A1C" w14:textId="77777777" w:rsidR="009E5015" w:rsidRDefault="009E5015" w:rsidP="006B3073">
            <w:pPr>
              <w:rPr>
                <w:rFonts w:ascii="Arial-BoldMT" w:hAnsi="Arial-BoldMT" w:cs="Arial-BoldMT"/>
                <w:lang w:val="en-CA"/>
              </w:rPr>
            </w:pPr>
          </w:p>
          <w:p w14:paraId="6D0F77EC" w14:textId="77777777" w:rsidR="009E5015" w:rsidRDefault="009E5015" w:rsidP="006B3073">
            <w:pPr>
              <w:rPr>
                <w:rFonts w:ascii="Arial-BoldMT" w:hAnsi="Arial-BoldMT" w:cs="Arial-BoldMT"/>
                <w:lang w:val="en-CA"/>
              </w:rPr>
            </w:pPr>
            <w:r>
              <w:rPr>
                <w:rFonts w:ascii="Arial-BoldMT" w:hAnsi="Arial-BoldMT" w:cs="Arial-BoldMT"/>
                <w:lang w:val="en-CA"/>
              </w:rPr>
              <w:t xml:space="preserve">One </w:t>
            </w:r>
            <w:r w:rsidR="006607A9">
              <w:rPr>
                <w:rFonts w:ascii="Arial-BoldMT" w:hAnsi="Arial-BoldMT" w:cs="Arial-BoldMT"/>
                <w:lang w:val="en-CA"/>
              </w:rPr>
              <w:t xml:space="preserve">BIG </w:t>
            </w:r>
            <w:r>
              <w:rPr>
                <w:rFonts w:ascii="Arial-BoldMT" w:hAnsi="Arial-BoldMT" w:cs="Arial-BoldMT"/>
                <w:lang w:val="en-CA"/>
              </w:rPr>
              <w:t xml:space="preserve">point is the following: The legislation of most of the European countries concerning MSD prevention, is based on two very old European directives (manual handling and visual screen, begin the years 1990). What </w:t>
            </w:r>
            <w:r w:rsidR="00407597">
              <w:rPr>
                <w:rFonts w:ascii="Arial-BoldMT" w:hAnsi="Arial-BoldMT" w:cs="Arial-BoldMT"/>
                <w:lang w:val="en-CA"/>
              </w:rPr>
              <w:t xml:space="preserve">is </w:t>
            </w:r>
            <w:r>
              <w:rPr>
                <w:rFonts w:ascii="Arial-BoldMT" w:hAnsi="Arial-BoldMT" w:cs="Arial-BoldMT"/>
                <w:lang w:val="en-CA"/>
              </w:rPr>
              <w:t>the situation now in your country to prevent MSD? Do you have a specific national new</w:t>
            </w:r>
            <w:r w:rsidR="00407597">
              <w:rPr>
                <w:rFonts w:ascii="Arial-BoldMT" w:hAnsi="Arial-BoldMT" w:cs="Arial-BoldMT"/>
                <w:lang w:val="en-CA"/>
              </w:rPr>
              <w:t>/more recent</w:t>
            </w:r>
            <w:r>
              <w:rPr>
                <w:rFonts w:ascii="Arial-BoldMT" w:hAnsi="Arial-BoldMT" w:cs="Arial-BoldMT"/>
                <w:lang w:val="en-CA"/>
              </w:rPr>
              <w:t xml:space="preserve"> legislation to prevent MSD?</w:t>
            </w:r>
          </w:p>
          <w:p w14:paraId="7AA1EE32" w14:textId="77777777" w:rsidR="006607A9" w:rsidRDefault="006607A9" w:rsidP="006B3073">
            <w:pPr>
              <w:rPr>
                <w:rFonts w:ascii="Arial-BoldMT" w:hAnsi="Arial-BoldMT" w:cs="Arial-BoldMT"/>
                <w:lang w:val="en-CA"/>
              </w:rPr>
            </w:pPr>
          </w:p>
          <w:p w14:paraId="658C0EB3" w14:textId="52AC517C" w:rsidR="006607A9" w:rsidRPr="006B3073" w:rsidRDefault="006607A9" w:rsidP="006B3073">
            <w:pPr>
              <w:rPr>
                <w:rFonts w:ascii="Arial-BoldMT" w:hAnsi="Arial-BoldMT" w:cs="Arial-BoldMT"/>
                <w:lang w:val="en-CA"/>
              </w:rPr>
            </w:pPr>
            <w:r>
              <w:rPr>
                <w:rFonts w:ascii="Arial-BoldMT" w:hAnsi="Arial-BoldMT" w:cs="Arial-BoldMT"/>
                <w:lang w:val="en-CA"/>
              </w:rPr>
              <w:t xml:space="preserve">We have published in </w:t>
            </w:r>
            <w:r w:rsidR="00B11932">
              <w:rPr>
                <w:rFonts w:ascii="Arial-BoldMT" w:hAnsi="Arial-BoldMT" w:cs="Arial-BoldMT"/>
                <w:lang w:val="en-CA"/>
              </w:rPr>
              <w:t xml:space="preserve">May 2024 </w:t>
            </w:r>
            <w:r>
              <w:rPr>
                <w:rFonts w:ascii="Arial-BoldMT" w:hAnsi="Arial-BoldMT" w:cs="Arial-BoldMT"/>
                <w:lang w:val="en-CA"/>
              </w:rPr>
              <w:t xml:space="preserve">a new regulation to better prevent MSD. This regulation defines “ergonomics, MSD, musculoskeletal risks and </w:t>
            </w:r>
            <w:r w:rsidRPr="006607A9">
              <w:rPr>
                <w:rFonts w:ascii="Arial-BoldMT" w:hAnsi="Arial-BoldMT" w:cs="Arial-BoldMT"/>
                <w:lang w:val="en-CA"/>
              </w:rPr>
              <w:t>prevention advisor in ergonomics”</w:t>
            </w:r>
            <w:r>
              <w:rPr>
                <w:rFonts w:ascii="Arial-BoldMT" w:hAnsi="Arial-BoldMT" w:cs="Arial-BoldMT"/>
                <w:lang w:val="en-CA"/>
              </w:rPr>
              <w:t xml:space="preserve">. </w:t>
            </w:r>
            <w:r w:rsidR="003A3C59">
              <w:rPr>
                <w:rFonts w:ascii="Arial-BoldMT" w:hAnsi="Arial-BoldMT" w:cs="Arial-BoldMT"/>
                <w:lang w:val="en-CA"/>
              </w:rPr>
              <w:t xml:space="preserve">The </w:t>
            </w:r>
            <w:r w:rsidR="003D0230">
              <w:rPr>
                <w:rFonts w:ascii="Arial-BoldMT" w:hAnsi="Arial-BoldMT" w:cs="Arial-BoldMT"/>
                <w:lang w:val="en-CA"/>
              </w:rPr>
              <w:t>ergonomics</w:t>
            </w:r>
            <w:r w:rsidR="003A3C59">
              <w:rPr>
                <w:rFonts w:ascii="Arial-BoldMT" w:hAnsi="Arial-BoldMT" w:cs="Arial-BoldMT"/>
                <w:lang w:val="en-CA"/>
              </w:rPr>
              <w:t xml:space="preserve"> definition is based on the IEA definition. </w:t>
            </w:r>
            <w:r w:rsidR="00AB7F93" w:rsidRPr="003A3C59">
              <w:rPr>
                <w:rFonts w:ascii="Arial-BoldMT" w:hAnsi="Arial-BoldMT" w:cs="Arial-BoldMT"/>
                <w:i/>
                <w:iCs/>
                <w:lang w:val="en-CA"/>
              </w:rPr>
              <w:t xml:space="preserve">Employers must take ergonomic considerations into account when designing and fitting out workstations, as well as when adapting workstations, </w:t>
            </w:r>
            <w:proofErr w:type="gramStart"/>
            <w:r w:rsidR="00AB7F93" w:rsidRPr="003A3C59">
              <w:rPr>
                <w:rFonts w:ascii="Arial-BoldMT" w:hAnsi="Arial-BoldMT" w:cs="Arial-BoldMT"/>
                <w:i/>
                <w:iCs/>
                <w:lang w:val="en-CA"/>
              </w:rPr>
              <w:t>in order to</w:t>
            </w:r>
            <w:proofErr w:type="gramEnd"/>
            <w:r w:rsidR="00AB7F93" w:rsidRPr="003A3C59">
              <w:rPr>
                <w:rFonts w:ascii="Arial-BoldMT" w:hAnsi="Arial-BoldMT" w:cs="Arial-BoldMT"/>
                <w:i/>
                <w:iCs/>
                <w:lang w:val="en-CA"/>
              </w:rPr>
              <w:t xml:space="preserve"> prevent MSDs or other health problems caused or aggravated by musculoskeletal risks at work</w:t>
            </w:r>
            <w:r w:rsidR="00AB7F93">
              <w:rPr>
                <w:rFonts w:ascii="Arial-BoldMT" w:hAnsi="Arial-BoldMT" w:cs="Arial-BoldMT"/>
                <w:lang w:val="en-CA"/>
              </w:rPr>
              <w:t xml:space="preserve">. </w:t>
            </w:r>
          </w:p>
        </w:tc>
      </w:tr>
      <w:tr w:rsidR="006114C7" w:rsidRPr="006C5D29" w14:paraId="5853F4A9" w14:textId="77777777" w:rsidTr="006114C7">
        <w:trPr>
          <w:trHeight w:val="1233"/>
        </w:trPr>
        <w:tc>
          <w:tcPr>
            <w:tcW w:w="2709" w:type="dxa"/>
          </w:tcPr>
          <w:p w14:paraId="045D5244" w14:textId="4E260E9C" w:rsidR="006114C7" w:rsidRDefault="006114C7" w:rsidP="006B3073">
            <w:pPr>
              <w:rPr>
                <w:rFonts w:ascii="Arial-BoldMT" w:hAnsi="Arial-BoldMT" w:cs="Arial-BoldMT"/>
                <w:b/>
                <w:bCs/>
                <w:lang w:val="en-CA"/>
              </w:rPr>
            </w:pPr>
            <w:r>
              <w:rPr>
                <w:rFonts w:ascii="Arial-BoldMT" w:hAnsi="Arial-BoldMT" w:cs="Arial-BoldMT"/>
                <w:b/>
                <w:bCs/>
                <w:lang w:val="en-CA"/>
              </w:rPr>
              <w:t>How do you plan to promote IEA2024 to your members? Do you need any material?</w:t>
            </w:r>
          </w:p>
        </w:tc>
        <w:tc>
          <w:tcPr>
            <w:tcW w:w="8206" w:type="dxa"/>
          </w:tcPr>
          <w:p w14:paraId="0B29A963" w14:textId="6C3211BA" w:rsidR="006114C7" w:rsidRPr="006B3073" w:rsidRDefault="002F1F51" w:rsidP="006B3073">
            <w:pPr>
              <w:rPr>
                <w:rFonts w:ascii="Arial-BoldMT" w:hAnsi="Arial-BoldMT" w:cs="Arial-BoldMT"/>
                <w:lang w:val="en-CA"/>
              </w:rPr>
            </w:pPr>
            <w:r>
              <w:rPr>
                <w:rFonts w:ascii="Arial-BoldMT" w:hAnsi="Arial-BoldMT" w:cs="Arial-BoldMT"/>
                <w:lang w:val="en-CA"/>
              </w:rPr>
              <w:t xml:space="preserve">With a monthly newsletter called </w:t>
            </w:r>
            <w:proofErr w:type="spellStart"/>
            <w:r>
              <w:rPr>
                <w:rFonts w:ascii="Arial-BoldMT" w:hAnsi="Arial-BoldMT" w:cs="Arial-BoldMT"/>
                <w:lang w:val="en-CA"/>
              </w:rPr>
              <w:t>Besflash</w:t>
            </w:r>
            <w:proofErr w:type="spellEnd"/>
            <w:r>
              <w:rPr>
                <w:rFonts w:ascii="Arial-BoldMT" w:hAnsi="Arial-BoldMT" w:cs="Arial-BoldMT"/>
                <w:lang w:val="en-CA"/>
              </w:rPr>
              <w:t>, we send news from IEA to all our BES members. I don’t think we need material.</w:t>
            </w:r>
          </w:p>
        </w:tc>
      </w:tr>
      <w:tr w:rsidR="00BC4D2C" w:rsidRPr="00C91139" w14:paraId="519E4C54" w14:textId="77777777" w:rsidTr="00BC4D2C">
        <w:trPr>
          <w:trHeight w:val="3449"/>
        </w:trPr>
        <w:tc>
          <w:tcPr>
            <w:tcW w:w="2709" w:type="dxa"/>
          </w:tcPr>
          <w:p w14:paraId="2B689265" w14:textId="08E2DD32" w:rsidR="00BC4D2C" w:rsidRPr="006B3073" w:rsidRDefault="00BC4D2C" w:rsidP="00686B69">
            <w:pPr>
              <w:rPr>
                <w:rFonts w:ascii="Arial-BoldMT" w:hAnsi="Arial-BoldMT" w:cs="Arial-BoldMT"/>
                <w:b/>
                <w:bCs/>
                <w:lang w:val="en-CA"/>
              </w:rPr>
            </w:pPr>
            <w:r>
              <w:rPr>
                <w:rFonts w:ascii="Arial-BoldMT" w:hAnsi="Arial-BoldMT" w:cs="Arial-BoldMT"/>
                <w:b/>
                <w:bCs/>
                <w:lang w:val="en-CA"/>
              </w:rPr>
              <w:t>Society a</w:t>
            </w:r>
            <w:r w:rsidRPr="006B3073">
              <w:rPr>
                <w:rFonts w:ascii="Arial-BoldMT" w:hAnsi="Arial-BoldMT" w:cs="Arial-BoldMT"/>
                <w:b/>
                <w:bCs/>
                <w:lang w:val="en-CA"/>
              </w:rPr>
              <w:t xml:space="preserve">ctivities held or planned </w:t>
            </w:r>
            <w:r>
              <w:rPr>
                <w:rFonts w:ascii="Arial-BoldMT" w:hAnsi="Arial-BoldMT" w:cs="Arial-BoldMT"/>
                <w:b/>
                <w:bCs/>
                <w:lang w:val="en-CA"/>
              </w:rPr>
              <w:t xml:space="preserve">in </w:t>
            </w:r>
            <w:r w:rsidRPr="006B3073">
              <w:rPr>
                <w:rFonts w:ascii="Arial-BoldMT" w:hAnsi="Arial-BoldMT" w:cs="Arial-BoldMT"/>
                <w:b/>
                <w:bCs/>
                <w:lang w:val="en-CA"/>
              </w:rPr>
              <w:t>2023</w:t>
            </w:r>
            <w:r w:rsidR="00781399">
              <w:rPr>
                <w:rFonts w:ascii="Arial-BoldMT" w:hAnsi="Arial-BoldMT" w:cs="Arial-BoldMT"/>
                <w:b/>
                <w:bCs/>
                <w:lang w:val="en-CA"/>
              </w:rPr>
              <w:t>.</w:t>
            </w:r>
          </w:p>
        </w:tc>
        <w:tc>
          <w:tcPr>
            <w:tcW w:w="8206" w:type="dxa"/>
          </w:tcPr>
          <w:p w14:paraId="10EC7E5D" w14:textId="77777777" w:rsidR="00127E3F" w:rsidRPr="007C7C20" w:rsidRDefault="00127E3F" w:rsidP="00127E3F">
            <w:pPr>
              <w:numPr>
                <w:ilvl w:val="0"/>
                <w:numId w:val="1"/>
              </w:numPr>
              <w:autoSpaceDE w:val="0"/>
              <w:autoSpaceDN w:val="0"/>
              <w:rPr>
                <w:lang w:val="en-US"/>
              </w:rPr>
            </w:pPr>
            <w:r w:rsidRPr="007C7C20">
              <w:rPr>
                <w:lang w:val="en-US"/>
              </w:rPr>
              <w:t xml:space="preserve">Success of our BES national study day on </w:t>
            </w:r>
            <w:r>
              <w:rPr>
                <w:lang w:val="en-US"/>
              </w:rPr>
              <w:t>28</w:t>
            </w:r>
            <w:r w:rsidRPr="007C7C20">
              <w:rPr>
                <w:lang w:val="en-US"/>
              </w:rPr>
              <w:t xml:space="preserve"> March 202</w:t>
            </w:r>
            <w:r>
              <w:rPr>
                <w:lang w:val="en-US"/>
              </w:rPr>
              <w:t>4</w:t>
            </w:r>
            <w:r w:rsidRPr="007C7C20">
              <w:rPr>
                <w:lang w:val="en-US"/>
              </w:rPr>
              <w:t xml:space="preserve"> </w:t>
            </w:r>
            <w:proofErr w:type="gramStart"/>
            <w:r w:rsidRPr="007C7C20">
              <w:rPr>
                <w:lang w:val="en-US"/>
              </w:rPr>
              <w:t>concerning</w:t>
            </w:r>
            <w:r>
              <w:rPr>
                <w:lang w:val="en-US"/>
              </w:rPr>
              <w:t xml:space="preserve"> ”Ergonomic</w:t>
            </w:r>
            <w:proofErr w:type="gramEnd"/>
            <w:r>
              <w:rPr>
                <w:lang w:val="en-US"/>
              </w:rPr>
              <w:t xml:space="preserve"> and risk analysis” with the presentation of the new Belgian regulation about Ergonomic to prevent MSD, and discussion between ergonomics and labor inspectorates for the implementation of this new regulation on the field.</w:t>
            </w:r>
          </w:p>
          <w:p w14:paraId="5BB871A7" w14:textId="77777777" w:rsidR="00127E3F" w:rsidRDefault="00127E3F" w:rsidP="00127E3F">
            <w:pPr>
              <w:numPr>
                <w:ilvl w:val="1"/>
                <w:numId w:val="1"/>
              </w:numPr>
              <w:autoSpaceDE w:val="0"/>
              <w:autoSpaceDN w:val="0"/>
              <w:rPr>
                <w:lang w:val="en-US"/>
              </w:rPr>
            </w:pPr>
            <w:r>
              <w:rPr>
                <w:lang w:val="en-US"/>
              </w:rPr>
              <w:t>Physical conference with a lunch</w:t>
            </w:r>
          </w:p>
          <w:p w14:paraId="4DECF287" w14:textId="77777777" w:rsidR="00127E3F" w:rsidRPr="007C7C20" w:rsidRDefault="00127E3F" w:rsidP="00127E3F">
            <w:pPr>
              <w:numPr>
                <w:ilvl w:val="1"/>
                <w:numId w:val="1"/>
              </w:numPr>
              <w:autoSpaceDE w:val="0"/>
              <w:autoSpaceDN w:val="0"/>
              <w:rPr>
                <w:lang w:val="en-US"/>
              </w:rPr>
            </w:pPr>
            <w:r>
              <w:rPr>
                <w:lang w:val="en-US"/>
              </w:rPr>
              <w:t xml:space="preserve">100 </w:t>
            </w:r>
            <w:r w:rsidRPr="007C7C20">
              <w:rPr>
                <w:lang w:val="en-US"/>
              </w:rPr>
              <w:t>participants</w:t>
            </w:r>
            <w:r>
              <w:rPr>
                <w:lang w:val="en-US"/>
              </w:rPr>
              <w:t>, full 2 months between the date, assistance limited to the room capacity (100)</w:t>
            </w:r>
          </w:p>
          <w:p w14:paraId="1620FD3D" w14:textId="77777777" w:rsidR="00127E3F" w:rsidRDefault="00127E3F" w:rsidP="00127E3F">
            <w:pPr>
              <w:numPr>
                <w:ilvl w:val="1"/>
                <w:numId w:val="1"/>
              </w:numPr>
              <w:autoSpaceDE w:val="0"/>
              <w:autoSpaceDN w:val="0"/>
              <w:rPr>
                <w:lang w:val="en-US"/>
              </w:rPr>
            </w:pPr>
            <w:r w:rsidRPr="007C7C20">
              <w:rPr>
                <w:lang w:val="en-US"/>
              </w:rPr>
              <w:t xml:space="preserve">Collaboration with the EU-OSHA Belgian focal point </w:t>
            </w:r>
            <w:r>
              <w:rPr>
                <w:lang w:val="en-US"/>
              </w:rPr>
              <w:t>and FEES</w:t>
            </w:r>
          </w:p>
          <w:p w14:paraId="0A9FB89F" w14:textId="77777777" w:rsidR="00127E3F" w:rsidRPr="00401C2F" w:rsidRDefault="00127E3F" w:rsidP="00127E3F">
            <w:pPr>
              <w:numPr>
                <w:ilvl w:val="0"/>
                <w:numId w:val="1"/>
              </w:numPr>
              <w:autoSpaceDE w:val="0"/>
              <w:autoSpaceDN w:val="0"/>
              <w:rPr>
                <w:lang w:val="en-US"/>
              </w:rPr>
            </w:pPr>
            <w:r>
              <w:rPr>
                <w:lang w:val="en-US"/>
              </w:rPr>
              <w:t xml:space="preserve">BES was one of the sponsors of the </w:t>
            </w:r>
            <w:r w:rsidRPr="00401C2F">
              <w:rPr>
                <w:lang w:val="en-US"/>
              </w:rPr>
              <w:t>8TH INTERNATIONAL DIGITAL HUMAN MODELING SYMPOSIUM</w:t>
            </w:r>
            <w:r>
              <w:rPr>
                <w:lang w:val="en-US"/>
              </w:rPr>
              <w:t xml:space="preserve"> (</w:t>
            </w:r>
            <w:r w:rsidRPr="00401C2F">
              <w:rPr>
                <w:lang w:val="en-US"/>
              </w:rPr>
              <w:t>Monday 4 till Wednesday 6 September 2023 in Antwerp, Belgium.</w:t>
            </w:r>
            <w:r>
              <w:rPr>
                <w:lang w:val="en-US"/>
              </w:rPr>
              <w:t>) by offering the inscription fees to 5 BES members.</w:t>
            </w:r>
          </w:p>
          <w:p w14:paraId="295ADF50" w14:textId="77777777" w:rsidR="003C00F8" w:rsidRDefault="00127E3F" w:rsidP="00127E3F">
            <w:pPr>
              <w:numPr>
                <w:ilvl w:val="0"/>
                <w:numId w:val="1"/>
              </w:numPr>
              <w:autoSpaceDE w:val="0"/>
              <w:autoSpaceDN w:val="0"/>
              <w:rPr>
                <w:lang w:val="en-US"/>
              </w:rPr>
            </w:pPr>
            <w:r w:rsidRPr="007C7C20">
              <w:rPr>
                <w:lang w:val="en-US"/>
              </w:rPr>
              <w:t xml:space="preserve">We promote the ergonomic vision for the students. BES proposes for the student’s ergonomist to present </w:t>
            </w:r>
            <w:proofErr w:type="gramStart"/>
            <w:r w:rsidRPr="007C7C20">
              <w:rPr>
                <w:lang w:val="en-US"/>
              </w:rPr>
              <w:t>their</w:t>
            </w:r>
            <w:proofErr w:type="gramEnd"/>
            <w:r w:rsidRPr="007C7C20">
              <w:rPr>
                <w:lang w:val="en-US"/>
              </w:rPr>
              <w:t xml:space="preserve"> these. It’s a good opportunity for the participants to improve their knowledge on specific topics, and for student to have a contact with ergonomists, mainly employed by OSH services.</w:t>
            </w:r>
          </w:p>
          <w:p w14:paraId="7BFBA996" w14:textId="63224898" w:rsidR="003C00F8" w:rsidRDefault="003C00F8" w:rsidP="003C00F8">
            <w:pPr>
              <w:numPr>
                <w:ilvl w:val="1"/>
                <w:numId w:val="1"/>
              </w:numPr>
              <w:autoSpaceDE w:val="0"/>
              <w:autoSpaceDN w:val="0"/>
              <w:rPr>
                <w:lang w:val="en-US"/>
              </w:rPr>
            </w:pPr>
            <w:r>
              <w:rPr>
                <w:lang w:val="en-US"/>
              </w:rPr>
              <w:lastRenderedPageBreak/>
              <w:t>Webinar of 15/02/2024</w:t>
            </w:r>
          </w:p>
          <w:p w14:paraId="221526CA" w14:textId="5BF09DE7" w:rsidR="003C00F8" w:rsidRDefault="003C00F8" w:rsidP="003C00F8">
            <w:pPr>
              <w:numPr>
                <w:ilvl w:val="1"/>
                <w:numId w:val="1"/>
              </w:numPr>
              <w:autoSpaceDE w:val="0"/>
              <w:autoSpaceDN w:val="0"/>
              <w:rPr>
                <w:lang w:val="en-US"/>
              </w:rPr>
            </w:pPr>
            <w:r>
              <w:rPr>
                <w:lang w:val="en-US"/>
              </w:rPr>
              <w:t>Webinar of 16/05/2024</w:t>
            </w:r>
          </w:p>
          <w:p w14:paraId="18BD2FD1" w14:textId="1E35DA5A" w:rsidR="00F838DE" w:rsidRDefault="00407597" w:rsidP="00127E3F">
            <w:pPr>
              <w:numPr>
                <w:ilvl w:val="0"/>
                <w:numId w:val="1"/>
              </w:numPr>
              <w:autoSpaceDE w:val="0"/>
              <w:autoSpaceDN w:val="0"/>
              <w:rPr>
                <w:lang w:val="en-US"/>
              </w:rPr>
            </w:pPr>
            <w:r>
              <w:rPr>
                <w:lang w:val="en-US"/>
              </w:rPr>
              <w:t xml:space="preserve">BES company visit: </w:t>
            </w:r>
            <w:r w:rsidRPr="00407597">
              <w:rPr>
                <w:lang w:val="en-US"/>
              </w:rPr>
              <w:t>STIB-MIVB - Brussels Intercommunal Transport Company</w:t>
            </w:r>
            <w:r w:rsidR="00F838DE">
              <w:rPr>
                <w:lang w:val="en-US"/>
              </w:rPr>
              <w:t>, 15 September 2023</w:t>
            </w:r>
            <w:r>
              <w:rPr>
                <w:lang w:val="en-US"/>
              </w:rPr>
              <w:t xml:space="preserve"> with 25 participants.</w:t>
            </w:r>
          </w:p>
          <w:p w14:paraId="7301DC6E" w14:textId="6A8EE489" w:rsidR="00F838DE" w:rsidRPr="00362FC5" w:rsidRDefault="00D36BB6" w:rsidP="00127E3F">
            <w:pPr>
              <w:numPr>
                <w:ilvl w:val="0"/>
                <w:numId w:val="1"/>
              </w:numPr>
              <w:autoSpaceDE w:val="0"/>
              <w:autoSpaceDN w:val="0"/>
              <w:rPr>
                <w:lang w:val="en-GB"/>
              </w:rPr>
            </w:pPr>
            <w:r w:rsidRPr="00362FC5">
              <w:rPr>
                <w:lang w:val="en-GB"/>
              </w:rPr>
              <w:t xml:space="preserve">BES and Ministry of Labor: </w:t>
            </w:r>
            <w:r w:rsidR="00F838DE" w:rsidRPr="00362FC5">
              <w:rPr>
                <w:lang w:val="en-GB"/>
              </w:rPr>
              <w:t>12 October 2023</w:t>
            </w:r>
            <w:r w:rsidRPr="00362FC5">
              <w:rPr>
                <w:lang w:val="en-GB"/>
              </w:rPr>
              <w:t>: discussion and exchange (</w:t>
            </w:r>
            <w:proofErr w:type="spellStart"/>
            <w:r w:rsidRPr="00362FC5">
              <w:rPr>
                <w:lang w:val="en-GB"/>
              </w:rPr>
              <w:t>intervision</w:t>
            </w:r>
            <w:proofErr w:type="spellEnd"/>
            <w:r w:rsidRPr="00362FC5">
              <w:rPr>
                <w:lang w:val="en-GB"/>
              </w:rPr>
              <w:t xml:space="preserve">) between </w:t>
            </w:r>
            <w:proofErr w:type="spellStart"/>
            <w:r w:rsidRPr="00362FC5">
              <w:rPr>
                <w:lang w:val="en-GB"/>
              </w:rPr>
              <w:t>labor</w:t>
            </w:r>
            <w:proofErr w:type="spellEnd"/>
            <w:r w:rsidRPr="00362FC5">
              <w:rPr>
                <w:lang w:val="en-GB"/>
              </w:rPr>
              <w:t xml:space="preserve"> inspector and BES ergonomists to discuss about the activities of external ergonomists inside company and the reports of </w:t>
            </w:r>
            <w:r w:rsidR="005E1279" w:rsidRPr="00362FC5">
              <w:rPr>
                <w:lang w:val="en-GB"/>
              </w:rPr>
              <w:t>these</w:t>
            </w:r>
            <w:r w:rsidRPr="00362FC5">
              <w:rPr>
                <w:lang w:val="en-GB"/>
              </w:rPr>
              <w:t xml:space="preserve"> activities, read by the inspect</w:t>
            </w:r>
            <w:r w:rsidR="005E1279" w:rsidRPr="00362FC5">
              <w:rPr>
                <w:lang w:val="en-GB"/>
              </w:rPr>
              <w:t>ors and given comments and questions to the ergonomists.</w:t>
            </w:r>
          </w:p>
          <w:p w14:paraId="36570FA3" w14:textId="3DEE2F2F" w:rsidR="00F838DE" w:rsidRDefault="006D0828" w:rsidP="00127E3F">
            <w:pPr>
              <w:numPr>
                <w:ilvl w:val="0"/>
                <w:numId w:val="1"/>
              </w:numPr>
              <w:autoSpaceDE w:val="0"/>
              <w:autoSpaceDN w:val="0"/>
              <w:rPr>
                <w:lang w:val="fr-BE"/>
              </w:rPr>
            </w:pPr>
            <w:proofErr w:type="spellStart"/>
            <w:r w:rsidRPr="00FA5E10">
              <w:rPr>
                <w:lang w:val="fr-BE"/>
              </w:rPr>
              <w:t>Conference</w:t>
            </w:r>
            <w:proofErr w:type="spellEnd"/>
            <w:r w:rsidRPr="00FA5E10">
              <w:rPr>
                <w:lang w:val="fr-BE"/>
              </w:rPr>
              <w:t xml:space="preserve"> </w:t>
            </w:r>
            <w:proofErr w:type="spellStart"/>
            <w:r w:rsidRPr="00FA5E10">
              <w:rPr>
                <w:lang w:val="fr-BE"/>
              </w:rPr>
              <w:t>organized</w:t>
            </w:r>
            <w:proofErr w:type="spellEnd"/>
            <w:r w:rsidRPr="00FA5E10">
              <w:rPr>
                <w:lang w:val="fr-BE"/>
              </w:rPr>
              <w:t xml:space="preserve"> by BES and ULB, </w:t>
            </w:r>
            <w:r w:rsidR="00F838DE" w:rsidRPr="00FA5E10">
              <w:rPr>
                <w:lang w:val="fr-BE"/>
              </w:rPr>
              <w:t xml:space="preserve">25 </w:t>
            </w:r>
            <w:proofErr w:type="spellStart"/>
            <w:r w:rsidR="00F838DE" w:rsidRPr="00FA5E10">
              <w:rPr>
                <w:lang w:val="fr-BE"/>
              </w:rPr>
              <w:t>October</w:t>
            </w:r>
            <w:proofErr w:type="spellEnd"/>
            <w:r w:rsidR="00F838DE" w:rsidRPr="00FA5E10">
              <w:rPr>
                <w:lang w:val="fr-BE"/>
              </w:rPr>
              <w:t xml:space="preserve"> 2023</w:t>
            </w:r>
            <w:r w:rsidRPr="00FA5E10">
              <w:rPr>
                <w:lang w:val="fr-BE"/>
              </w:rPr>
              <w:t>, on « Technologies émergentes et travail : enjeux et perspectives pour l'ergonomie ? », by Fabien Coutarel, Maître de Conférences, Habilité à Diriger les Recherches &amp; Ergonome Européen (</w:t>
            </w:r>
            <w:proofErr w:type="spellStart"/>
            <w:r w:rsidRPr="00FA5E10">
              <w:rPr>
                <w:lang w:val="fr-BE"/>
              </w:rPr>
              <w:t>Eur</w:t>
            </w:r>
            <w:proofErr w:type="spellEnd"/>
            <w:r w:rsidRPr="00FA5E10">
              <w:rPr>
                <w:lang w:val="fr-BE"/>
              </w:rPr>
              <w:t xml:space="preserve"> Erg®), Président du Collège des Enseignants-Chercheurs en Ergonomie (CE2),  Université Clermont Auvergne - Laboratoire </w:t>
            </w:r>
            <w:proofErr w:type="spellStart"/>
            <w:r w:rsidRPr="00FA5E10">
              <w:rPr>
                <w:lang w:val="fr-BE"/>
              </w:rPr>
              <w:t>ACTé</w:t>
            </w:r>
            <w:proofErr w:type="spellEnd"/>
            <w:r w:rsidRPr="00FA5E10">
              <w:rPr>
                <w:lang w:val="fr-BE"/>
              </w:rPr>
              <w:t xml:space="preserve"> (Laboratoire Activité Connaissance Transmission Education).</w:t>
            </w:r>
            <w:r w:rsidRPr="00FA5E10">
              <w:rPr>
                <w:lang w:val="fr-BE"/>
              </w:rPr>
              <w:br/>
              <w:t xml:space="preserve">More </w:t>
            </w:r>
            <w:proofErr w:type="spellStart"/>
            <w:r w:rsidRPr="00FA5E10">
              <w:rPr>
                <w:lang w:val="fr-BE"/>
              </w:rPr>
              <w:t>than</w:t>
            </w:r>
            <w:proofErr w:type="spellEnd"/>
            <w:r w:rsidRPr="00FA5E10">
              <w:rPr>
                <w:lang w:val="fr-BE"/>
              </w:rPr>
              <w:t xml:space="preserve"> 30 BES participants + </w:t>
            </w:r>
            <w:proofErr w:type="spellStart"/>
            <w:r w:rsidRPr="00FA5E10">
              <w:rPr>
                <w:lang w:val="fr-BE"/>
              </w:rPr>
              <w:t>students</w:t>
            </w:r>
            <w:proofErr w:type="spellEnd"/>
            <w:r w:rsidRPr="00FA5E10">
              <w:rPr>
                <w:lang w:val="fr-BE"/>
              </w:rPr>
              <w:t xml:space="preserve"> of ULB (université libre de Bruxelles)</w:t>
            </w:r>
          </w:p>
          <w:p w14:paraId="4B03FB79" w14:textId="77777777" w:rsidR="009C52E9" w:rsidRDefault="009C52E9" w:rsidP="009C52E9">
            <w:pPr>
              <w:numPr>
                <w:ilvl w:val="0"/>
                <w:numId w:val="1"/>
              </w:numPr>
              <w:autoSpaceDE w:val="0"/>
              <w:autoSpaceDN w:val="0"/>
              <w:rPr>
                <w:lang w:val="en-US"/>
              </w:rPr>
            </w:pPr>
            <w:r>
              <w:rPr>
                <w:lang w:val="en-US"/>
              </w:rPr>
              <w:t xml:space="preserve">BES company visit: </w:t>
            </w:r>
            <w:proofErr w:type="spellStart"/>
            <w:r>
              <w:rPr>
                <w:lang w:val="en-US"/>
              </w:rPr>
              <w:t>Depairon</w:t>
            </w:r>
            <w:proofErr w:type="spellEnd"/>
            <w:r w:rsidRPr="00407597">
              <w:rPr>
                <w:lang w:val="en-US"/>
              </w:rPr>
              <w:t xml:space="preserve"> </w:t>
            </w:r>
            <w:r>
              <w:rPr>
                <w:lang w:val="en-US"/>
              </w:rPr>
              <w:t>–</w:t>
            </w:r>
            <w:r w:rsidRPr="00407597">
              <w:rPr>
                <w:lang w:val="en-US"/>
              </w:rPr>
              <w:t xml:space="preserve"> </w:t>
            </w:r>
            <w:r>
              <w:rPr>
                <w:lang w:val="en-US"/>
              </w:rPr>
              <w:t>Verviers, 19 April 2024 with 20 participants.</w:t>
            </w:r>
          </w:p>
          <w:p w14:paraId="65C50002" w14:textId="77777777" w:rsidR="00BC4D2C" w:rsidRPr="009C52E9" w:rsidRDefault="00BC4D2C" w:rsidP="00686B69">
            <w:pPr>
              <w:rPr>
                <w:rFonts w:ascii="Arial-BoldMT" w:hAnsi="Arial-BoldMT" w:cs="Arial-BoldMT"/>
                <w:lang w:val="en-US"/>
              </w:rPr>
            </w:pPr>
          </w:p>
        </w:tc>
      </w:tr>
    </w:tbl>
    <w:p w14:paraId="1CFAE5B6" w14:textId="1E52E47D" w:rsidR="00E227A5" w:rsidRDefault="006B3073" w:rsidP="006B3073">
      <w:pPr>
        <w:spacing w:after="0" w:line="240" w:lineRule="auto"/>
        <w:rPr>
          <w:rFonts w:ascii="Arial-BoldMT" w:hAnsi="Arial-BoldMT" w:cs="Arial-BoldMT"/>
          <w:b/>
          <w:bCs/>
          <w:lang w:val="en-CA"/>
        </w:rPr>
      </w:pPr>
      <w:r>
        <w:rPr>
          <w:rFonts w:ascii="Arial-BoldMT" w:hAnsi="Arial-BoldMT" w:cs="Arial-BoldMT"/>
          <w:b/>
          <w:bCs/>
          <w:lang w:val="en-CA"/>
        </w:rPr>
        <w:lastRenderedPageBreak/>
        <w:t>Any other comments:</w:t>
      </w:r>
    </w:p>
    <w:p w14:paraId="5368F29D" w14:textId="77777777" w:rsidR="00CC03D8" w:rsidRDefault="00CC03D8" w:rsidP="006B3073">
      <w:pPr>
        <w:spacing w:after="0" w:line="240" w:lineRule="auto"/>
        <w:rPr>
          <w:rFonts w:ascii="Arial-BoldMT" w:hAnsi="Arial-BoldMT" w:cs="Arial-BoldMT"/>
          <w:b/>
          <w:bCs/>
          <w:lang w:val="en-CA"/>
        </w:rPr>
      </w:pPr>
    </w:p>
    <w:p w14:paraId="6691846A" w14:textId="77777777" w:rsidR="00CC03D8" w:rsidRDefault="00CC03D8" w:rsidP="006B3073">
      <w:pPr>
        <w:spacing w:after="0" w:line="240" w:lineRule="auto"/>
        <w:rPr>
          <w:rFonts w:ascii="Arial-BoldMT" w:hAnsi="Arial-BoldMT" w:cs="Arial-BoldMT"/>
          <w:lang w:val="en-CA"/>
        </w:rPr>
      </w:pPr>
      <w:r w:rsidRPr="00CC03D8">
        <w:rPr>
          <w:rFonts w:ascii="Arial-BoldMT" w:hAnsi="Arial-BoldMT" w:cs="Arial-BoldMT"/>
          <w:lang w:val="en-CA"/>
        </w:rPr>
        <w:t xml:space="preserve">The new Belgian regulation concerning ergonomics </w:t>
      </w:r>
      <w:r>
        <w:rPr>
          <w:rFonts w:ascii="Arial-BoldMT" w:hAnsi="Arial-BoldMT" w:cs="Arial-BoldMT"/>
          <w:lang w:val="en-CA"/>
        </w:rPr>
        <w:t xml:space="preserve">and MSD prevention is big </w:t>
      </w:r>
      <w:proofErr w:type="gramStart"/>
      <w:r>
        <w:rPr>
          <w:rFonts w:ascii="Arial-BoldMT" w:hAnsi="Arial-BoldMT" w:cs="Arial-BoldMT"/>
          <w:lang w:val="en-CA"/>
        </w:rPr>
        <w:t>step</w:t>
      </w:r>
      <w:proofErr w:type="gramEnd"/>
    </w:p>
    <w:p w14:paraId="6547B2F0" w14:textId="697C8B9B" w:rsidR="00CC03D8" w:rsidRDefault="00CC03D8" w:rsidP="005564AA">
      <w:pPr>
        <w:pStyle w:val="Paragraphedeliste"/>
        <w:numPr>
          <w:ilvl w:val="0"/>
          <w:numId w:val="3"/>
        </w:numPr>
        <w:spacing w:after="0" w:line="240" w:lineRule="auto"/>
        <w:rPr>
          <w:rFonts w:ascii="Arial-BoldMT" w:hAnsi="Arial-BoldMT" w:cs="Arial-BoldMT"/>
          <w:lang w:val="en-CA"/>
        </w:rPr>
      </w:pPr>
      <w:r w:rsidRPr="00CC03D8">
        <w:rPr>
          <w:rFonts w:ascii="Arial-BoldMT" w:hAnsi="Arial-BoldMT" w:cs="Arial-BoldMT"/>
          <w:lang w:val="en-CA"/>
        </w:rPr>
        <w:t>To</w:t>
      </w:r>
      <w:r>
        <w:rPr>
          <w:rFonts w:ascii="Arial-BoldMT" w:hAnsi="Arial-BoldMT" w:cs="Arial-BoldMT"/>
          <w:lang w:val="en-CA"/>
        </w:rPr>
        <w:t xml:space="preserve"> </w:t>
      </w:r>
      <w:r w:rsidR="00361286" w:rsidRPr="00CC03D8">
        <w:rPr>
          <w:rFonts w:ascii="Arial-BoldMT" w:hAnsi="Arial-BoldMT" w:cs="Arial-BoldMT"/>
          <w:lang w:val="en-CA"/>
        </w:rPr>
        <w:t>first define well</w:t>
      </w:r>
      <w:r>
        <w:rPr>
          <w:rFonts w:ascii="Arial-BoldMT" w:hAnsi="Arial-BoldMT" w:cs="Arial-BoldMT"/>
          <w:lang w:val="en-CA"/>
        </w:rPr>
        <w:t>,</w:t>
      </w:r>
      <w:r w:rsidRPr="00CC03D8">
        <w:rPr>
          <w:rFonts w:ascii="Arial-BoldMT" w:hAnsi="Arial-BoldMT" w:cs="Arial-BoldMT"/>
          <w:lang w:val="en-CA"/>
        </w:rPr>
        <w:t xml:space="preserve"> </w:t>
      </w:r>
      <w:r>
        <w:rPr>
          <w:rFonts w:ascii="Arial-BoldMT" w:hAnsi="Arial-BoldMT" w:cs="Arial-BoldMT"/>
          <w:lang w:val="en-CA"/>
        </w:rPr>
        <w:t xml:space="preserve">in a regulative framework, </w:t>
      </w:r>
      <w:r w:rsidRPr="00CC03D8">
        <w:rPr>
          <w:rFonts w:ascii="Arial-BoldMT" w:hAnsi="Arial-BoldMT" w:cs="Arial-BoldMT"/>
          <w:lang w:val="en-CA"/>
        </w:rPr>
        <w:t>ergonomic not only to prevent MSD but to prevent all the OSH risks</w:t>
      </w:r>
      <w:r w:rsidR="00361286">
        <w:rPr>
          <w:rFonts w:ascii="Arial-BoldMT" w:hAnsi="Arial-BoldMT" w:cs="Arial-BoldMT"/>
          <w:lang w:val="en-CA"/>
        </w:rPr>
        <w:t>.</w:t>
      </w:r>
    </w:p>
    <w:p w14:paraId="3265056C" w14:textId="7133D759" w:rsidR="00361286" w:rsidRDefault="00361286" w:rsidP="005564AA">
      <w:pPr>
        <w:pStyle w:val="Paragraphedeliste"/>
        <w:numPr>
          <w:ilvl w:val="0"/>
          <w:numId w:val="3"/>
        </w:numPr>
        <w:spacing w:after="0" w:line="240" w:lineRule="auto"/>
        <w:rPr>
          <w:rFonts w:ascii="Arial-BoldMT" w:hAnsi="Arial-BoldMT" w:cs="Arial-BoldMT"/>
          <w:lang w:val="en-CA"/>
        </w:rPr>
      </w:pPr>
      <w:r>
        <w:rPr>
          <w:rFonts w:ascii="Arial-BoldMT" w:hAnsi="Arial-BoldMT" w:cs="Arial-BoldMT"/>
          <w:lang w:val="en-CA"/>
        </w:rPr>
        <w:t xml:space="preserve">To oblige the employers to realize a risk analysis not only for manual handling or work with visual screen but also for a lot of other work situations where biomechanics factors are present. This risk analysis must also </w:t>
      </w:r>
      <w:proofErr w:type="gramStart"/>
      <w:r>
        <w:rPr>
          <w:rFonts w:ascii="Arial-BoldMT" w:hAnsi="Arial-BoldMT" w:cs="Arial-BoldMT"/>
          <w:lang w:val="en-CA"/>
        </w:rPr>
        <w:t>take into account</w:t>
      </w:r>
      <w:proofErr w:type="gramEnd"/>
      <w:r>
        <w:rPr>
          <w:rFonts w:ascii="Arial-BoldMT" w:hAnsi="Arial-BoldMT" w:cs="Arial-BoldMT"/>
          <w:lang w:val="en-CA"/>
        </w:rPr>
        <w:t xml:space="preserve"> risk analysis in other OSH domains, as for example vibration or psychosocial risks.</w:t>
      </w:r>
    </w:p>
    <w:p w14:paraId="3B72EC28" w14:textId="77777777" w:rsidR="002A7980" w:rsidRDefault="002A7980" w:rsidP="002A7980">
      <w:pPr>
        <w:spacing w:after="0" w:line="240" w:lineRule="auto"/>
        <w:rPr>
          <w:rFonts w:ascii="Arial-BoldMT" w:hAnsi="Arial-BoldMT" w:cs="Arial-BoldMT"/>
          <w:lang w:val="en-CA"/>
        </w:rPr>
      </w:pPr>
    </w:p>
    <w:p w14:paraId="6AC9CDA8" w14:textId="76E1C06A" w:rsidR="002A7980" w:rsidRDefault="002A7980" w:rsidP="002A7980">
      <w:pPr>
        <w:spacing w:after="0" w:line="240" w:lineRule="auto"/>
        <w:rPr>
          <w:rFonts w:ascii="Arial-BoldMT" w:hAnsi="Arial-BoldMT" w:cs="Arial-BoldMT"/>
          <w:lang w:val="en-CA"/>
        </w:rPr>
      </w:pPr>
      <w:r>
        <w:rPr>
          <w:rFonts w:ascii="Arial-BoldMT" w:hAnsi="Arial-BoldMT" w:cs="Arial-BoldMT"/>
          <w:lang w:val="en-CA"/>
        </w:rPr>
        <w:t>You can find more information in French and Dutch about this new regulation on the webpage:</w:t>
      </w:r>
    </w:p>
    <w:p w14:paraId="7CEA97A0" w14:textId="0C2C288D" w:rsidR="002A7980" w:rsidRDefault="00000000" w:rsidP="002A7980">
      <w:pPr>
        <w:spacing w:after="0" w:line="240" w:lineRule="auto"/>
      </w:pPr>
      <w:hyperlink r:id="rId12" w:history="1">
        <w:r w:rsidR="002A7980">
          <w:rPr>
            <w:rStyle w:val="Lienhypertexte"/>
          </w:rPr>
          <w:t>Obligations générales en matière d'ergonomie au travail et de prévention des TMS | SPF Emploi, Travail et Concertation sociale (belgique.be)</w:t>
        </w:r>
      </w:hyperlink>
    </w:p>
    <w:p w14:paraId="611922FE" w14:textId="77777777" w:rsidR="002A7980" w:rsidRDefault="002A7980" w:rsidP="002A7980">
      <w:pPr>
        <w:spacing w:after="0" w:line="240" w:lineRule="auto"/>
      </w:pPr>
    </w:p>
    <w:p w14:paraId="3743DA20" w14:textId="3E618442" w:rsidR="002A7980" w:rsidRPr="007F4438" w:rsidRDefault="00000000" w:rsidP="002A7980">
      <w:pPr>
        <w:spacing w:after="0" w:line="240" w:lineRule="auto"/>
        <w:rPr>
          <w:lang w:val="nl-NL"/>
        </w:rPr>
      </w:pPr>
      <w:hyperlink r:id="rId13" w:history="1">
        <w:r w:rsidR="002A7980" w:rsidRPr="002A7980">
          <w:rPr>
            <w:rStyle w:val="Lienhypertexte"/>
            <w:lang w:val="nl-NL"/>
          </w:rPr>
          <w:t xml:space="preserve">Algemene verplichtingen </w:t>
        </w:r>
        <w:proofErr w:type="gramStart"/>
        <w:r w:rsidR="002A7980" w:rsidRPr="002A7980">
          <w:rPr>
            <w:rStyle w:val="Lienhypertexte"/>
            <w:lang w:val="nl-NL"/>
          </w:rPr>
          <w:t>inzake</w:t>
        </w:r>
        <w:proofErr w:type="gramEnd"/>
        <w:r w:rsidR="002A7980" w:rsidRPr="002A7980">
          <w:rPr>
            <w:rStyle w:val="Lienhypertexte"/>
            <w:lang w:val="nl-NL"/>
          </w:rPr>
          <w:t xml:space="preserve"> ergonomie op het werk en de preventie van MSA | Federale Overheidsdienst Werkgelegenheid, Arbeid en Sociaal Overleg (belgie.be)</w:t>
        </w:r>
      </w:hyperlink>
    </w:p>
    <w:p w14:paraId="781276D5" w14:textId="77777777" w:rsidR="002A7980" w:rsidRPr="007F4438" w:rsidRDefault="002A7980" w:rsidP="002A7980">
      <w:pPr>
        <w:spacing w:after="0" w:line="240" w:lineRule="auto"/>
        <w:rPr>
          <w:lang w:val="nl-NL"/>
        </w:rPr>
      </w:pPr>
    </w:p>
    <w:p w14:paraId="14E242AD" w14:textId="582AE6A8" w:rsidR="002A7980" w:rsidRDefault="002A7980" w:rsidP="002A7980">
      <w:pPr>
        <w:spacing w:after="0" w:line="240" w:lineRule="auto"/>
        <w:rPr>
          <w:lang w:val="en-US"/>
        </w:rPr>
      </w:pPr>
      <w:r w:rsidRPr="00457D4D">
        <w:rPr>
          <w:lang w:val="en-US"/>
        </w:rPr>
        <w:t xml:space="preserve">Via </w:t>
      </w:r>
      <w:proofErr w:type="spellStart"/>
      <w:r w:rsidRPr="00457D4D">
        <w:rPr>
          <w:lang w:val="en-US"/>
        </w:rPr>
        <w:t>deepl</w:t>
      </w:r>
      <w:proofErr w:type="spellEnd"/>
      <w:r w:rsidRPr="00457D4D">
        <w:rPr>
          <w:lang w:val="en-US"/>
        </w:rPr>
        <w:t>, I also translated this text in EN.</w:t>
      </w:r>
    </w:p>
    <w:p w14:paraId="3F8D0473" w14:textId="77777777" w:rsidR="00097B3D" w:rsidRDefault="00097B3D" w:rsidP="002A7980">
      <w:pPr>
        <w:spacing w:after="0" w:line="240" w:lineRule="auto"/>
        <w:rPr>
          <w:lang w:val="en-US"/>
        </w:rPr>
      </w:pPr>
    </w:p>
    <w:bookmarkStart w:id="0" w:name="_MON_1780834804"/>
    <w:bookmarkEnd w:id="0"/>
    <w:p w14:paraId="6AED57C8" w14:textId="12557C80" w:rsidR="00097B3D" w:rsidRPr="00457D4D" w:rsidRDefault="001B55B3" w:rsidP="002A7980">
      <w:pPr>
        <w:spacing w:after="0" w:line="240" w:lineRule="auto"/>
        <w:rPr>
          <w:rFonts w:ascii="Arial-BoldMT" w:hAnsi="Arial-BoldMT" w:cs="Arial-BoldMT"/>
          <w:lang w:val="en-US"/>
        </w:rPr>
      </w:pPr>
      <w:r>
        <w:object w:dxaOrig="1541" w:dyaOrig="996" w14:anchorId="504F9A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49.8pt" o:ole="">
            <v:imagedata r:id="rId14" o:title=""/>
          </v:shape>
          <o:OLEObject Type="Embed" ProgID="Word.Document.12" ShapeID="_x0000_i1025" DrawAspect="Icon" ObjectID="_1780835425" r:id="rId15">
            <o:FieldCodes>\s</o:FieldCodes>
          </o:OLEObject>
        </w:object>
      </w:r>
      <w:bookmarkStart w:id="1" w:name="_MON_1780834794"/>
      <w:bookmarkEnd w:id="1"/>
      <w:r w:rsidR="00C91139">
        <w:object w:dxaOrig="1521" w:dyaOrig="991" w14:anchorId="7343FD33">
          <v:shape id="_x0000_i1026" type="#_x0000_t75" style="width:76.2pt;height:49.8pt" o:ole="">
            <v:imagedata r:id="rId16" o:title=""/>
          </v:shape>
          <o:OLEObject Type="Embed" ProgID="Word.Document.12" ShapeID="_x0000_i1026" DrawAspect="Icon" ObjectID="_1780835426" r:id="rId17">
            <o:FieldCodes>\s</o:FieldCodes>
          </o:OLEObject>
        </w:object>
      </w:r>
    </w:p>
    <w:sectPr w:rsidR="00097B3D" w:rsidRPr="00457D4D" w:rsidSect="006B3073">
      <w:headerReference w:type="default" r:id="rId18"/>
      <w:pgSz w:w="12240" w:h="15840"/>
      <w:pgMar w:top="1440" w:right="662" w:bottom="1440" w:left="1230" w:header="28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1DCAE" w14:textId="77777777" w:rsidR="00D54814" w:rsidRDefault="00D54814" w:rsidP="00E227A5">
      <w:pPr>
        <w:spacing w:after="0" w:line="240" w:lineRule="auto"/>
      </w:pPr>
      <w:r>
        <w:separator/>
      </w:r>
    </w:p>
  </w:endnote>
  <w:endnote w:type="continuationSeparator" w:id="0">
    <w:p w14:paraId="01B54DC2" w14:textId="77777777" w:rsidR="00D54814" w:rsidRDefault="00D54814" w:rsidP="00E22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Bold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0E026" w14:textId="77777777" w:rsidR="00D54814" w:rsidRDefault="00D54814" w:rsidP="00E227A5">
      <w:pPr>
        <w:spacing w:after="0" w:line="240" w:lineRule="auto"/>
      </w:pPr>
      <w:r>
        <w:separator/>
      </w:r>
    </w:p>
  </w:footnote>
  <w:footnote w:type="continuationSeparator" w:id="0">
    <w:p w14:paraId="4A9F0286" w14:textId="77777777" w:rsidR="00D54814" w:rsidRDefault="00D54814" w:rsidP="00E227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ACBE5" w14:textId="77777777" w:rsidR="00561C91" w:rsidRPr="000D15BF" w:rsidRDefault="00561C91" w:rsidP="00561C91">
    <w:pPr>
      <w:tabs>
        <w:tab w:val="right" w:pos="9498"/>
      </w:tabs>
      <w:ind w:left="3540" w:hanging="3540"/>
      <w:jc w:val="right"/>
      <w:rPr>
        <w:rFonts w:ascii="Lato" w:hAnsi="Lato" w:cs="Arial-BoldMT"/>
        <w:sz w:val="36"/>
        <w:szCs w:val="36"/>
        <w:lang w:val="en-CA"/>
      </w:rPr>
    </w:pPr>
    <w:r w:rsidRPr="000D15BF">
      <w:rPr>
        <w:rFonts w:ascii="Lato" w:hAnsi="Lato" w:cs="Arial-BoldMT"/>
        <w:noProof/>
        <w:sz w:val="36"/>
        <w:szCs w:val="36"/>
        <w:lang w:val="en-CA"/>
      </w:rPr>
      <w:drawing>
        <wp:anchor distT="0" distB="0" distL="114300" distR="114300" simplePos="0" relativeHeight="251659264" behindDoc="0" locked="0" layoutInCell="1" allowOverlap="1" wp14:anchorId="0335DA61" wp14:editId="44077A54">
          <wp:simplePos x="0" y="0"/>
          <wp:positionH relativeFrom="column">
            <wp:posOffset>-436245</wp:posOffset>
          </wp:positionH>
          <wp:positionV relativeFrom="paragraph">
            <wp:posOffset>-129556</wp:posOffset>
          </wp:positionV>
          <wp:extent cx="2514600" cy="1079500"/>
          <wp:effectExtent l="0" t="0" r="0" b="0"/>
          <wp:wrapSquare wrapText="bothSides"/>
          <wp:docPr id="1867756007" name="Picture 1" descr="A logo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650104" name="Picture 1" descr="A logo with blue lin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14600" cy="1079500"/>
                  </a:xfrm>
                  <a:prstGeom prst="rect">
                    <a:avLst/>
                  </a:prstGeom>
                </pic:spPr>
              </pic:pic>
            </a:graphicData>
          </a:graphic>
          <wp14:sizeRelH relativeFrom="page">
            <wp14:pctWidth>0</wp14:pctWidth>
          </wp14:sizeRelH>
          <wp14:sizeRelV relativeFrom="page">
            <wp14:pctHeight>0</wp14:pctHeight>
          </wp14:sizeRelV>
        </wp:anchor>
      </w:drawing>
    </w:r>
    <w:r w:rsidRPr="000D15BF">
      <w:rPr>
        <w:rFonts w:ascii="Lato" w:hAnsi="Lato" w:cs="Arial-BoldMT"/>
        <w:sz w:val="36"/>
        <w:szCs w:val="36"/>
        <w:lang w:val="en-CA"/>
      </w:rPr>
      <w:t>Federated Society Report</w:t>
    </w:r>
  </w:p>
  <w:p w14:paraId="0DFCEEAE" w14:textId="77777777" w:rsidR="00561C91" w:rsidRPr="000D15BF" w:rsidRDefault="00561C91" w:rsidP="00561C91">
    <w:pPr>
      <w:tabs>
        <w:tab w:val="right" w:pos="9498"/>
      </w:tabs>
      <w:ind w:left="3540" w:hanging="2835"/>
      <w:jc w:val="right"/>
      <w:rPr>
        <w:rFonts w:ascii="Lato" w:hAnsi="Lato" w:cs="Arial-BoldMT"/>
        <w:sz w:val="36"/>
        <w:szCs w:val="36"/>
        <w:lang w:val="en-CA"/>
      </w:rPr>
    </w:pPr>
    <w:r w:rsidRPr="000D15BF">
      <w:rPr>
        <w:rFonts w:ascii="Lato" w:hAnsi="Lato" w:cs="Arial-BoldMT"/>
        <w:sz w:val="36"/>
        <w:szCs w:val="36"/>
        <w:lang w:val="en-CA"/>
      </w:rPr>
      <w:t>2024</w:t>
    </w:r>
  </w:p>
  <w:p w14:paraId="3B5D3E8F" w14:textId="77777777" w:rsidR="00561C91" w:rsidRDefault="00561C91" w:rsidP="00561C91">
    <w:pPr>
      <w:pStyle w:val="En-tte"/>
    </w:pPr>
  </w:p>
  <w:p w14:paraId="0E5ED0B4" w14:textId="3510AD08" w:rsidR="00276F7A" w:rsidRPr="00561C91" w:rsidRDefault="00276F7A" w:rsidP="00561C91">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6949"/>
    <w:multiLevelType w:val="hybridMultilevel"/>
    <w:tmpl w:val="90603C7E"/>
    <w:lvl w:ilvl="0" w:tplc="0D4A553E">
      <w:numFmt w:val="bullet"/>
      <w:lvlText w:val="-"/>
      <w:lvlJc w:val="left"/>
      <w:pPr>
        <w:ind w:left="720" w:hanging="360"/>
      </w:pPr>
      <w:rPr>
        <w:rFonts w:ascii="Arial-BoldMT" w:eastAsiaTheme="minorHAnsi" w:hAnsi="Arial-BoldMT" w:cs="Arial-BoldMT"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6ECC519A"/>
    <w:multiLevelType w:val="hybridMultilevel"/>
    <w:tmpl w:val="6CB4CE66"/>
    <w:lvl w:ilvl="0" w:tplc="040C000F">
      <w:start w:val="1"/>
      <w:numFmt w:val="decimal"/>
      <w:lvlText w:val="%1."/>
      <w:lvlJc w:val="left"/>
      <w:pPr>
        <w:ind w:left="720" w:hanging="360"/>
      </w:pPr>
    </w:lvl>
    <w:lvl w:ilvl="1" w:tplc="080C0001">
      <w:numFmt w:val="decimal"/>
      <w:lvlText w:val=""/>
      <w:lvlJc w:val="left"/>
      <w:pPr>
        <w:ind w:left="1440" w:hanging="360"/>
      </w:pPr>
      <w:rPr>
        <w:rFonts w:ascii="Symbol" w:hAnsi="Symbol" w:hint="default"/>
      </w:r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 w15:restartNumberingAfterBreak="0">
    <w:nsid w:val="781810B5"/>
    <w:multiLevelType w:val="hybridMultilevel"/>
    <w:tmpl w:val="6CB4CE66"/>
    <w:lvl w:ilvl="0" w:tplc="040C000F">
      <w:start w:val="1"/>
      <w:numFmt w:val="decimal"/>
      <w:lvlText w:val="%1."/>
      <w:lvlJc w:val="left"/>
      <w:pPr>
        <w:ind w:left="720" w:hanging="360"/>
      </w:pPr>
      <w:rPr>
        <w:rFonts w:hint="default"/>
      </w:rPr>
    </w:lvl>
    <w:lvl w:ilvl="1" w:tplc="080C0001">
      <w:start w:val="1"/>
      <w:numFmt w:val="bullet"/>
      <w:lvlText w:val=""/>
      <w:lvlJc w:val="left"/>
      <w:pPr>
        <w:ind w:left="1440" w:hanging="360"/>
      </w:pPr>
      <w:rPr>
        <w:rFonts w:ascii="Symbol" w:hAnsi="Symbol"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157571058">
    <w:abstractNumId w:val="1"/>
  </w:num>
  <w:num w:numId="2" w16cid:durableId="990910687">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7062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F7A"/>
    <w:rsid w:val="00014630"/>
    <w:rsid w:val="000160E8"/>
    <w:rsid w:val="000362DD"/>
    <w:rsid w:val="00097594"/>
    <w:rsid w:val="00097A86"/>
    <w:rsid w:val="00097B3D"/>
    <w:rsid w:val="000A25AA"/>
    <w:rsid w:val="000D4C9A"/>
    <w:rsid w:val="000E1A38"/>
    <w:rsid w:val="000F647A"/>
    <w:rsid w:val="00101001"/>
    <w:rsid w:val="00126373"/>
    <w:rsid w:val="00127E3F"/>
    <w:rsid w:val="001830D8"/>
    <w:rsid w:val="001B55B3"/>
    <w:rsid w:val="00252F21"/>
    <w:rsid w:val="00276F7A"/>
    <w:rsid w:val="00283AD0"/>
    <w:rsid w:val="002A1646"/>
    <w:rsid w:val="002A7980"/>
    <w:rsid w:val="002F1F51"/>
    <w:rsid w:val="002F3821"/>
    <w:rsid w:val="00315AAD"/>
    <w:rsid w:val="003423B4"/>
    <w:rsid w:val="003544D8"/>
    <w:rsid w:val="003602A9"/>
    <w:rsid w:val="00361286"/>
    <w:rsid w:val="00362FC5"/>
    <w:rsid w:val="003A3C59"/>
    <w:rsid w:val="003C00F8"/>
    <w:rsid w:val="003D0230"/>
    <w:rsid w:val="003F54F7"/>
    <w:rsid w:val="00407597"/>
    <w:rsid w:val="00457D4D"/>
    <w:rsid w:val="00470D5C"/>
    <w:rsid w:val="00493DF6"/>
    <w:rsid w:val="004D040B"/>
    <w:rsid w:val="004D5F34"/>
    <w:rsid w:val="004E4ABA"/>
    <w:rsid w:val="004F0F7D"/>
    <w:rsid w:val="00524F54"/>
    <w:rsid w:val="00537784"/>
    <w:rsid w:val="00561C91"/>
    <w:rsid w:val="00573E6C"/>
    <w:rsid w:val="00582067"/>
    <w:rsid w:val="00590409"/>
    <w:rsid w:val="0059089A"/>
    <w:rsid w:val="00596FF6"/>
    <w:rsid w:val="005B102B"/>
    <w:rsid w:val="005C4033"/>
    <w:rsid w:val="005E1279"/>
    <w:rsid w:val="005E310C"/>
    <w:rsid w:val="005E4C5D"/>
    <w:rsid w:val="006114C7"/>
    <w:rsid w:val="00632014"/>
    <w:rsid w:val="006607A9"/>
    <w:rsid w:val="006739EA"/>
    <w:rsid w:val="006743EA"/>
    <w:rsid w:val="006A0A5F"/>
    <w:rsid w:val="006B0620"/>
    <w:rsid w:val="006B3073"/>
    <w:rsid w:val="006C0F3C"/>
    <w:rsid w:val="006C5D29"/>
    <w:rsid w:val="006C6BBF"/>
    <w:rsid w:val="006D0828"/>
    <w:rsid w:val="006D7F51"/>
    <w:rsid w:val="007159F5"/>
    <w:rsid w:val="0073323C"/>
    <w:rsid w:val="00781399"/>
    <w:rsid w:val="007B2099"/>
    <w:rsid w:val="007D3452"/>
    <w:rsid w:val="007F0EE5"/>
    <w:rsid w:val="007F4438"/>
    <w:rsid w:val="007F7517"/>
    <w:rsid w:val="0080496B"/>
    <w:rsid w:val="008069A6"/>
    <w:rsid w:val="00842823"/>
    <w:rsid w:val="008615FA"/>
    <w:rsid w:val="008720FE"/>
    <w:rsid w:val="008723F9"/>
    <w:rsid w:val="008A1E4C"/>
    <w:rsid w:val="00902647"/>
    <w:rsid w:val="009407EE"/>
    <w:rsid w:val="009501CE"/>
    <w:rsid w:val="0095655F"/>
    <w:rsid w:val="00984BCF"/>
    <w:rsid w:val="009C52E9"/>
    <w:rsid w:val="009E4469"/>
    <w:rsid w:val="009E5015"/>
    <w:rsid w:val="009F3F52"/>
    <w:rsid w:val="00A22A0D"/>
    <w:rsid w:val="00A513F7"/>
    <w:rsid w:val="00A606D5"/>
    <w:rsid w:val="00A9169C"/>
    <w:rsid w:val="00A91C6E"/>
    <w:rsid w:val="00AA7B74"/>
    <w:rsid w:val="00AB7F93"/>
    <w:rsid w:val="00AE2DD5"/>
    <w:rsid w:val="00AE37AD"/>
    <w:rsid w:val="00AE4D9C"/>
    <w:rsid w:val="00AF455F"/>
    <w:rsid w:val="00B11932"/>
    <w:rsid w:val="00B37CA5"/>
    <w:rsid w:val="00B53FCF"/>
    <w:rsid w:val="00B83960"/>
    <w:rsid w:val="00B967EC"/>
    <w:rsid w:val="00BC4D2C"/>
    <w:rsid w:val="00BE2194"/>
    <w:rsid w:val="00C85E91"/>
    <w:rsid w:val="00C91139"/>
    <w:rsid w:val="00CB30AB"/>
    <w:rsid w:val="00CC03D8"/>
    <w:rsid w:val="00D36BB6"/>
    <w:rsid w:val="00D52E57"/>
    <w:rsid w:val="00D54814"/>
    <w:rsid w:val="00D75671"/>
    <w:rsid w:val="00D76554"/>
    <w:rsid w:val="00DD013C"/>
    <w:rsid w:val="00DD1B40"/>
    <w:rsid w:val="00E04838"/>
    <w:rsid w:val="00E227A5"/>
    <w:rsid w:val="00E64354"/>
    <w:rsid w:val="00E82C39"/>
    <w:rsid w:val="00F010BC"/>
    <w:rsid w:val="00F577AE"/>
    <w:rsid w:val="00F838DE"/>
    <w:rsid w:val="00FA5E10"/>
    <w:rsid w:val="00FA63D1"/>
    <w:rsid w:val="00FE3F5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78AB2"/>
  <w15:chartTrackingRefBased/>
  <w15:docId w15:val="{3B45A776-2ADF-694F-A1EF-1ED55AB57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E227A5"/>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E227A5"/>
    <w:pPr>
      <w:tabs>
        <w:tab w:val="center" w:pos="4320"/>
        <w:tab w:val="right" w:pos="8640"/>
      </w:tabs>
      <w:spacing w:after="0" w:line="240" w:lineRule="auto"/>
    </w:pPr>
  </w:style>
  <w:style w:type="character" w:customStyle="1" w:styleId="En-tteCar">
    <w:name w:val="En-tête Car"/>
    <w:basedOn w:val="Policepardfaut"/>
    <w:link w:val="En-tte"/>
    <w:uiPriority w:val="99"/>
    <w:rsid w:val="00E227A5"/>
  </w:style>
  <w:style w:type="paragraph" w:styleId="Pieddepage">
    <w:name w:val="footer"/>
    <w:basedOn w:val="Normal"/>
    <w:link w:val="PieddepageCar"/>
    <w:uiPriority w:val="99"/>
    <w:unhideWhenUsed/>
    <w:rsid w:val="00E227A5"/>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E227A5"/>
  </w:style>
  <w:style w:type="table" w:styleId="Grilledutableau">
    <w:name w:val="Table Grid"/>
    <w:basedOn w:val="TableauNormal"/>
    <w:uiPriority w:val="39"/>
    <w:rsid w:val="0027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6C5D29"/>
    <w:rPr>
      <w:color w:val="0563C1" w:themeColor="hyperlink"/>
      <w:u w:val="single"/>
    </w:rPr>
  </w:style>
  <w:style w:type="character" w:styleId="Mentionnonrsolue">
    <w:name w:val="Unresolved Mention"/>
    <w:basedOn w:val="Policepardfaut"/>
    <w:uiPriority w:val="99"/>
    <w:semiHidden/>
    <w:unhideWhenUsed/>
    <w:rsid w:val="006C5D29"/>
    <w:rPr>
      <w:color w:val="605E5C"/>
      <w:shd w:val="clear" w:color="auto" w:fill="E1DFDD"/>
    </w:rPr>
  </w:style>
  <w:style w:type="paragraph" w:styleId="Paragraphedeliste">
    <w:name w:val="List Paragraph"/>
    <w:basedOn w:val="Normal"/>
    <w:uiPriority w:val="34"/>
    <w:qFormat/>
    <w:rsid w:val="00CC03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945024">
      <w:bodyDiv w:val="1"/>
      <w:marLeft w:val="0"/>
      <w:marRight w:val="0"/>
      <w:marTop w:val="0"/>
      <w:marBottom w:val="0"/>
      <w:divBdr>
        <w:top w:val="none" w:sz="0" w:space="0" w:color="auto"/>
        <w:left w:val="none" w:sz="0" w:space="0" w:color="auto"/>
        <w:bottom w:val="none" w:sz="0" w:space="0" w:color="auto"/>
        <w:right w:val="none" w:sz="0" w:space="0" w:color="auto"/>
      </w:divBdr>
    </w:div>
    <w:div w:id="569004977">
      <w:bodyDiv w:val="1"/>
      <w:marLeft w:val="0"/>
      <w:marRight w:val="0"/>
      <w:marTop w:val="0"/>
      <w:marBottom w:val="0"/>
      <w:divBdr>
        <w:top w:val="none" w:sz="0" w:space="0" w:color="auto"/>
        <w:left w:val="none" w:sz="0" w:space="0" w:color="auto"/>
        <w:bottom w:val="none" w:sz="0" w:space="0" w:color="auto"/>
        <w:right w:val="none" w:sz="0" w:space="0" w:color="auto"/>
      </w:divBdr>
    </w:div>
    <w:div w:id="1566717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y@besweb.be" TargetMode="External"/><Relationship Id="rId13" Type="http://schemas.openxmlformats.org/officeDocument/2006/relationships/hyperlink" Target="https://werk.belgie.be/nl/algemene-verplichtingen-inzake-ergonomie-op-het-werk-en-de-preventie-van-msa"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esident@besweb.be" TargetMode="External"/><Relationship Id="rId12" Type="http://schemas.openxmlformats.org/officeDocument/2006/relationships/hyperlink" Target="https://emploi.belgique.be/fr/obligations-generales-en-matiere-dergonomie-au-travail-et-de-prevention-des-tms" TargetMode="External"/><Relationship Id="rId17" Type="http://schemas.openxmlformats.org/officeDocument/2006/relationships/package" Target="embeddings/Microsoft_Word_Document1.docx"/><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sweb.be" TargetMode="External"/><Relationship Id="rId5" Type="http://schemas.openxmlformats.org/officeDocument/2006/relationships/footnotes" Target="footnotes.xml"/><Relationship Id="rId15" Type="http://schemas.openxmlformats.org/officeDocument/2006/relationships/package" Target="embeddings/Microsoft_Word_Document.docx"/><Relationship Id="rId10" Type="http://schemas.openxmlformats.org/officeDocument/2006/relationships/hyperlink" Target="mailto:president@besweb.b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reasurer@besweb.be" TargetMode="Externa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Pages>
  <Words>1052</Words>
  <Characters>5791</Characters>
  <Application>Microsoft Office Word</Application>
  <DocSecurity>0</DocSecurity>
  <Lines>48</Lines>
  <Paragraphs>13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Alain Piette (FOD Werkgelegenheid - SPF Emploi)</cp:lastModifiedBy>
  <cp:revision>59</cp:revision>
  <cp:lastPrinted>2021-11-28T22:56:00Z</cp:lastPrinted>
  <dcterms:created xsi:type="dcterms:W3CDTF">2023-07-28T09:04:00Z</dcterms:created>
  <dcterms:modified xsi:type="dcterms:W3CDTF">2024-06-25T13:44:00Z</dcterms:modified>
</cp:coreProperties>
</file>